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CAB" w:rsidRDefault="00853CA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53CAB" w:rsidRDefault="00853CAB">
      <w:pPr>
        <w:pStyle w:val="ConsPlusNormal"/>
        <w:jc w:val="both"/>
        <w:outlineLvl w:val="0"/>
      </w:pPr>
    </w:p>
    <w:p w:rsidR="00853CAB" w:rsidRDefault="00853CAB">
      <w:pPr>
        <w:pStyle w:val="ConsPlusNormal"/>
        <w:outlineLvl w:val="0"/>
      </w:pPr>
      <w:r>
        <w:t>Зарегистрировано в Минюсте России 23 августа 2022 г. N 69745</w:t>
      </w:r>
    </w:p>
    <w:p w:rsidR="00853CAB" w:rsidRDefault="00853C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Title"/>
        <w:jc w:val="center"/>
      </w:pPr>
      <w:r>
        <w:t>МИНИСТЕРСТВО ЗДРАВООХРАНЕНИЯ РОССИЙСКОЙ ФЕДЕРАЦИИ</w:t>
      </w:r>
    </w:p>
    <w:p w:rsidR="00853CAB" w:rsidRDefault="00853CAB">
      <w:pPr>
        <w:pStyle w:val="ConsPlusTitle"/>
        <w:jc w:val="center"/>
      </w:pPr>
    </w:p>
    <w:p w:rsidR="00853CAB" w:rsidRDefault="00853CAB">
      <w:pPr>
        <w:pStyle w:val="ConsPlusTitle"/>
        <w:jc w:val="center"/>
      </w:pPr>
      <w:r>
        <w:t>ПРИКАЗ</w:t>
      </w:r>
    </w:p>
    <w:p w:rsidR="00853CAB" w:rsidRDefault="00853CAB">
      <w:pPr>
        <w:pStyle w:val="ConsPlusTitle"/>
        <w:jc w:val="center"/>
      </w:pPr>
      <w:r>
        <w:t>от 3 июня 2022 г. N 380н</w:t>
      </w:r>
    </w:p>
    <w:p w:rsidR="00853CAB" w:rsidRDefault="00853CAB">
      <w:pPr>
        <w:pStyle w:val="ConsPlusTitle"/>
        <w:jc w:val="center"/>
      </w:pPr>
    </w:p>
    <w:p w:rsidR="00853CAB" w:rsidRDefault="00853CAB">
      <w:pPr>
        <w:pStyle w:val="ConsPlusTitle"/>
        <w:jc w:val="center"/>
      </w:pPr>
      <w:r>
        <w:t>ОБ УТВЕРЖДЕНИИ УСЛОВИЙ И ПОРЯДКА</w:t>
      </w:r>
    </w:p>
    <w:p w:rsidR="00853CAB" w:rsidRDefault="00853CAB">
      <w:pPr>
        <w:pStyle w:val="ConsPlusTitle"/>
        <w:jc w:val="center"/>
      </w:pPr>
      <w:r>
        <w:t>ПРОВЕДЕНИЯ ВСЕРОССИЙСКОГО КОНКУРСА ВРАЧЕЙ И СПЕЦИАЛИСТОВ</w:t>
      </w:r>
    </w:p>
    <w:p w:rsidR="00853CAB" w:rsidRDefault="00853CAB">
      <w:pPr>
        <w:pStyle w:val="ConsPlusTitle"/>
        <w:jc w:val="center"/>
      </w:pPr>
      <w:r>
        <w:t>С ВЫСШИМ НЕМЕДИЦИНСКИМ ОБРАЗОВАНИЕМ, А ТАКЖЕ ПОРЯДКА</w:t>
      </w:r>
    </w:p>
    <w:p w:rsidR="00853CAB" w:rsidRDefault="00853CAB">
      <w:pPr>
        <w:pStyle w:val="ConsPlusTitle"/>
        <w:jc w:val="center"/>
      </w:pPr>
      <w:r>
        <w:t>И РАЗМЕРА ВЫПЛАТЫ ДЕНЕЖНОГО ПООЩРЕНИЯ ПОБЕДИТЕЛЯМ</w:t>
      </w:r>
    </w:p>
    <w:p w:rsidR="00853CAB" w:rsidRDefault="00853CAB">
      <w:pPr>
        <w:pStyle w:val="ConsPlusTitle"/>
        <w:jc w:val="center"/>
      </w:pPr>
      <w:r>
        <w:t>ВСЕРОССИЙСКОГО КОНКУРСА ВРАЧЕЙ И СПЕЦИАЛИСТОВ</w:t>
      </w:r>
    </w:p>
    <w:p w:rsidR="00853CAB" w:rsidRDefault="00853CAB">
      <w:pPr>
        <w:pStyle w:val="ConsPlusTitle"/>
        <w:jc w:val="center"/>
      </w:pPr>
      <w:r>
        <w:t>С ВЫСШИМ НЕМЕДИЦИНСКИМ ОБРАЗОВАНИЕМ</w:t>
      </w:r>
    </w:p>
    <w:p w:rsidR="00853CAB" w:rsidRDefault="00853C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3C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AB" w:rsidRDefault="00853C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AB" w:rsidRDefault="00853C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3CAB" w:rsidRDefault="00853C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3CAB" w:rsidRDefault="00853CA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18.04.2023 N 166н)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AB" w:rsidRDefault="00853CAB">
            <w:pPr>
              <w:pStyle w:val="ConsPlusNormal"/>
            </w:pPr>
          </w:p>
        </w:tc>
      </w:tr>
    </w:tbl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13 января 2011 г. N 2 "О единовременном денежном поощрении лучших врачей и специалистов с высшим немедицинским образованием" (Собрание законодательства Российской Федерации, 2011, N 4, ст. 607; 2022, N 18, ст. 3081) приказываю: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условия и порядок</w:t>
        </w:r>
      </w:hyperlink>
      <w:r>
        <w:t xml:space="preserve"> проведения Всероссийского конкурса врачей и специалистов с высшим немедицинским образованием согласно </w:t>
      </w:r>
      <w:proofErr w:type="gramStart"/>
      <w:r>
        <w:t>приложению</w:t>
      </w:r>
      <w:proofErr w:type="gramEnd"/>
      <w:r>
        <w:t xml:space="preserve"> N 1.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614">
        <w:r>
          <w:rPr>
            <w:color w:val="0000FF"/>
          </w:rPr>
          <w:t>порядок и размер</w:t>
        </w:r>
      </w:hyperlink>
      <w:r>
        <w:t xml:space="preserve"> выплаты денежного поощрения победителям Всероссийского конкурса врачей и специалистов с высшим немедицинским образованием согласно </w:t>
      </w:r>
      <w:proofErr w:type="gramStart"/>
      <w:r>
        <w:t>приложению</w:t>
      </w:r>
      <w:proofErr w:type="gramEnd"/>
      <w:r>
        <w:t xml:space="preserve"> N 2.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853CAB" w:rsidRDefault="00853CAB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19 марта 2013 г. N 151н "О проведении Всероссийского конкурса врачей" (зарегистрирован Министерством юстиции Российской Федерации 5 апреля 2013 г., регистрационный N 28005);</w:t>
      </w:r>
    </w:p>
    <w:p w:rsidR="00853CAB" w:rsidRDefault="00853CAB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ноября 2013 г. N 831н "О внесении изменений в приказ Министерства здравоохранения Российской Федерации от 19 марта 2013 г. N 151н "О проведении Всероссийского конкурса врачей" (зарегистрирован Министерством юстиции Российской Федерации 31 декабря 2013 г., регистрационный N 30953);</w:t>
      </w:r>
    </w:p>
    <w:p w:rsidR="00853CAB" w:rsidRDefault="00853CAB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17 июня 2015 г. N 353н "О внесении изменений в приложения N 1 и N 2 к приказу Министерства здравоохранения Российской Федерации от 19 марта 2013 г. N 151н "О проведении Всероссийского конкурса врачей" (зарегистрирован Министерством юстиции Российской Федерации 13 августа 2015 г., регистрационный N 38509);</w:t>
      </w:r>
    </w:p>
    <w:p w:rsidR="00853CAB" w:rsidRDefault="00853CAB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20 апреля 2016 г. N 250н "О внесении изменений в приложения N 1 и 2 к приказу Министерства здравоохранения Российской Федерации от 19 марта 2013 г. N 151н "О проведении Всероссийского конкурса врачей" (зарегистрирован Министерством юстиции Российской Федерации 16 мая 2016 г., регистрационный </w:t>
      </w:r>
      <w:r>
        <w:lastRenderedPageBreak/>
        <w:t>N 42116);</w:t>
      </w:r>
    </w:p>
    <w:p w:rsidR="00853CAB" w:rsidRDefault="00853CAB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24 августа 2020 г. N 886н "О внесении изменений в Порядок и размер выплаты денежного поощрения победителям Всероссийского конкурса врачей, утвержденные приказом Министерства здравоохранения Российской Федерации от 19 марта 2013 г. N 151н "О проведении Всероссийского конкурса врачей" (зарегистрирован Министерством юстиции Российской Федерации 31 августа 2020 г., регистрационный N 59594).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4. Настоящий приказ вступает в силу с 1 января 2023 года.</w:t>
      </w: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right"/>
      </w:pPr>
      <w:r>
        <w:t>Министр</w:t>
      </w:r>
    </w:p>
    <w:p w:rsidR="00853CAB" w:rsidRDefault="00853CAB">
      <w:pPr>
        <w:pStyle w:val="ConsPlusNormal"/>
        <w:jc w:val="right"/>
      </w:pPr>
      <w:r>
        <w:t>М.А.МУРАШКО</w:t>
      </w: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right"/>
        <w:outlineLvl w:val="0"/>
      </w:pPr>
      <w:r>
        <w:t>Приложение N 1</w:t>
      </w:r>
    </w:p>
    <w:p w:rsidR="00853CAB" w:rsidRDefault="00853CAB">
      <w:pPr>
        <w:pStyle w:val="ConsPlusNormal"/>
        <w:jc w:val="right"/>
      </w:pPr>
      <w:r>
        <w:t>к приказу Министерства здравоохранения</w:t>
      </w:r>
    </w:p>
    <w:p w:rsidR="00853CAB" w:rsidRDefault="00853CAB">
      <w:pPr>
        <w:pStyle w:val="ConsPlusNormal"/>
        <w:jc w:val="right"/>
      </w:pPr>
      <w:r>
        <w:t>Российской Федерации</w:t>
      </w:r>
    </w:p>
    <w:p w:rsidR="00853CAB" w:rsidRDefault="00853CAB">
      <w:pPr>
        <w:pStyle w:val="ConsPlusNormal"/>
        <w:jc w:val="right"/>
      </w:pPr>
      <w:r>
        <w:t>от 3 июня 2022 г. N 380н</w:t>
      </w: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Title"/>
        <w:jc w:val="center"/>
      </w:pPr>
      <w:bookmarkStart w:id="0" w:name="P41"/>
      <w:bookmarkEnd w:id="0"/>
      <w:r>
        <w:t>УСЛОВИЯ И ПОРЯДОК</w:t>
      </w:r>
    </w:p>
    <w:p w:rsidR="00853CAB" w:rsidRDefault="00853CAB">
      <w:pPr>
        <w:pStyle w:val="ConsPlusTitle"/>
        <w:jc w:val="center"/>
      </w:pPr>
      <w:r>
        <w:t>ПРОВЕДЕНИЯ ВСЕРОССИЙСКОГО КОНКУРСА ВРАЧЕЙ И СПЕЦИАЛИСТОВ</w:t>
      </w:r>
    </w:p>
    <w:p w:rsidR="00853CAB" w:rsidRDefault="00853CAB">
      <w:pPr>
        <w:pStyle w:val="ConsPlusTitle"/>
        <w:jc w:val="center"/>
      </w:pPr>
      <w:r>
        <w:t>С ВЫСШИМ НЕМЕДИЦИНСКИМ ОБРАЗОВАНИЕМ</w:t>
      </w:r>
    </w:p>
    <w:p w:rsidR="00853CAB" w:rsidRDefault="00853C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3C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AB" w:rsidRDefault="00853C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AB" w:rsidRDefault="00853C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3CAB" w:rsidRDefault="00853C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3CAB" w:rsidRDefault="00853CA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18.04.2023 N 166н)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AB" w:rsidRDefault="00853CAB">
            <w:pPr>
              <w:pStyle w:val="ConsPlusNormal"/>
            </w:pPr>
          </w:p>
        </w:tc>
      </w:tr>
    </w:tbl>
    <w:p w:rsidR="00853CAB" w:rsidRDefault="00853CAB">
      <w:pPr>
        <w:pStyle w:val="ConsPlusNormal"/>
        <w:jc w:val="both"/>
      </w:pPr>
    </w:p>
    <w:p w:rsidR="00853CAB" w:rsidRDefault="00853CAB">
      <w:pPr>
        <w:pStyle w:val="ConsPlusTitle"/>
        <w:jc w:val="center"/>
        <w:outlineLvl w:val="1"/>
      </w:pPr>
      <w:r>
        <w:t>I. Общие положения</w:t>
      </w: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ind w:firstLine="540"/>
        <w:jc w:val="both"/>
      </w:pPr>
      <w:r>
        <w:t xml:space="preserve">1. Лучший врач и лучший специалист с высшим немедицинским образованием Российской Федерации определяются в текущем году в соответствии с перечнем номинаций, по которым проводится Всероссийский конкурс врачей и специалистов с высшим немедицинским образованием (далее - конкурс), предусмотренным </w:t>
      </w:r>
      <w:hyperlink r:id="rId13">
        <w:r>
          <w:rPr>
            <w:color w:val="0000FF"/>
          </w:rPr>
          <w:t>приложением</w:t>
        </w:r>
      </w:hyperlink>
      <w:r>
        <w:t xml:space="preserve"> к постановлению Правительства Российской Федерации от 13 января 2011 г. N 2 "О единовременном денежном поощрении лучших врачей и специалистов с высшим немедицинским образованием" &lt;1&gt; (далее - номинация).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2011, N 4, ст. 607; 2022, N 18, ст. 3081.</w:t>
      </w: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ind w:firstLine="540"/>
        <w:jc w:val="both"/>
      </w:pPr>
      <w:r>
        <w:t>Условия и порядок проведения конкурса устанавливают требования к проведению основных этапов конкурса, оформлению и представлению документов участниками конкурса (далее - Условия и порядок).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2. К участию в конкурсе допускаются: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 номинации "Лучший педиатр" - врач-педиатр;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 номинации "Лучший неонатолог" - врач-неонатолог;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 xml:space="preserve">в номинации "Лучший терапевт" - врач-терапевт, врач здравпункта, врач по водолазной </w:t>
      </w:r>
      <w:r>
        <w:lastRenderedPageBreak/>
        <w:t>медицине, врач по авиационной и космической медицине, судовой врач, врач - аллерголог-иммунолог, врач-гастроэнтеролог, врач-нефролог, врач-гериатр, врач-диетолог, врач-профпатолог, врач-ревматолог, врач - клинический фармаколог, врач-гематолог, врач-трансфузиолог, врач-пульмонолог;</w:t>
      </w:r>
    </w:p>
    <w:p w:rsidR="00853CAB" w:rsidRDefault="00853CAB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Минздрава России от 18.04.2023 N 166н)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 номинации "Лучший хирург" - врач-хирург, врач-колопроктолог, врач - пластический хирург, врач - челюстно-лицевой хирург, врач - торакальный хирург, врач - детский хирург, врач - сердечно-сосудистый хирург, врач-нейрохирург, врач - детский уролог-андролог, врач-уролог;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 номинации "Лучший акушер-гинеколог" - врач - акушер-гинеколог, врач - акушер-гинеколог цехового врачебного участка;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 номинации "Лучший руководитель медицинской организации" - главный врач (президент, директор, заведующий, начальник, управляющий), врач-методист, врач-статистик;</w:t>
      </w:r>
    </w:p>
    <w:p w:rsidR="00853CAB" w:rsidRDefault="00853CAB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Минздрава России от 18.04.2023 N 166н)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 номинации "Лучший кардиолог" - врач-кардиолог, врач - детский кардиолог;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 номинации "Лучший стоматолог" - врач-стоматолог, врач-ортодонт, врач - стоматолог детский, врач - стоматолог-ортопед, врач - стоматолог-терапевт, врач - стоматолог-хирург;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 номинации "Лучший санитарный врач" - врач по санитарно-гигиеническим лабораторным исследованиям, врач по общей гигиене, врач по гигиене детей и подростков, врач по гигиене питания, врач по гигиене труда, врач по гигиеническому воспитанию, врач по коммунальной гигиене, врач по радиационной гигиене, врач-эпидемиолог, врач-бактериолог, врач-вирусолог, врач-дезинфектолог, врач-паразитолог;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 номинации "Лучший военный врач" - военный хирург, военный терапевт, военный анестезиолог-реаниматолог, офицер врач-эксперт, начальник медицинской службы авиационного соединения, начальник медицинской службы корабля, начальник медицинской службы полка (бригады, дивизии), начальник военно-медицинской организации, начальник военно-медицинского подразделения;</w:t>
      </w:r>
    </w:p>
    <w:p w:rsidR="00853CAB" w:rsidRDefault="00853CAB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Минздрава России от 18.04.2023 N 166н)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 номинации "Лучший врач лабораторной диагностики" - врач-лаборант, врач - лабораторный генетик, врач-генетик, врач клинической лабораторной диагностики, врач - лабораторный миколог, врач-вирусолог, врач-бактериолог, врач - медицинский микробиолог;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 номинации "Лучший врач-эксперт" - врач по медико-социальной экспертизе, врач - судебно-медицинский эксперт, врач-патологоанатом;</w:t>
      </w:r>
    </w:p>
    <w:p w:rsidR="00853CAB" w:rsidRDefault="00853CAB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Минздрава России от 18.04.2023 N 166н)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 номинации "Лучший инфекционист" - врач-инфекционист, врач - клинический миколог, врач-дерматовенеролог, врач-косметолог;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 номинации "Лучший онколог" - врач-онколог, врач - детский онколог, врач-радиотерапевт, врач - детский онколог-гематолог;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 номинации "Лучший невролог" - врач-невролог;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 номинации "Лучший психиатр" - врач-психиатр, врач-психотерапевт, врач - психиатр-нарколог, врач-сексолог, врач - судебно-психиатрический эксперт;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 номинации "Лучший врач скорой медицинской помощи" - врач скорой медицинской помощи, старший врач станции (отделения) скорой медицинской помощи;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lastRenderedPageBreak/>
        <w:t>в номинации "Лучший анестезиолог-реаниматолог" - врач - анестезиолог-реаниматолог, врач-токсиколог;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 номинации "Лучший врач медицинской реабилитации" - врач мануальной терапии, врач-рефлексотерапевт, врач-физиотерапевт, врач по лечебной физкультуре, врач по спортивной медицине, врач физической и реабилитационной медицины;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 номинации "Лучший врач общей практики (семейный врач)" - врач общей практики (семейный врач);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 номинации "Лучший оториноларинголог" - врач-оториноларинголог, врач - сурдолог-оториноларинголог, врач - сурдолог-протезист;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 номинации "Лучший травматолог-ортопед" - врач - травматолог-ортопед;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 номинации "Лучший участковый терапевт" - врач-терапевт участковый, врач-терапевт участковый цехового врачебного участка;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 номинации "Лучший офтальмолог" - врач-офтальмолог, врач - офтальмолог-протезист;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 номинации "Лучший фтизиатр" - врач-фтизиатр;</w:t>
      </w:r>
    </w:p>
    <w:p w:rsidR="00853CAB" w:rsidRDefault="00853CAB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Минздрава России от 18.04.2023 N 166н)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 номинации "Лучший сельский врач" - врачи, работающие в медицинских организациях, расположенных в сельских поселениях;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 номинации "Лучший эндокринолог" - врач-эндокринолог, врач - детский эндокринолог, врач-диабетолог;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 номинации "Лучший участковый педиатр" - врач-педиатр участковый;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 номинации "Лучший врач по диагностическим исследованиям" - врач-рентгенолог, врач ультразвуковой диагностики, врач-радиолог, врач по рентгенэндоваскулярным диагностике и лечению, врач функциональной диагностики, врач-эндоскопист;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 номинации "Специальная номинация" - за вклад в развитие медицины, медицинской науки и здравоохранения, внесенный представителями науки - научными работниками, и (или) врачами любых специальностей, и (или) специалистами с высшим немедицинским образованием;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 номинации "За верность профессии" - врачи любых специальностей, проработавшие в медицинских организациях не менее 50 лет и внесшие большой вклад в развитие здравоохранения;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 номинации "За проведение уникальной операции, спасшей жизнь человека" - врачи-хирурги и (или) группа врачей хирургов и анестезиологов-реаниматологов, которые провели уникальную хирургическую операцию, спасшую жизнь пациента;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 номинации "За создание нового метода лечения" - врачи и (или) группа врачей любых специальностей за разработку и внедрение нового метода лечения;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 номинации "За создание нового метода диагностики" - врачи и (или) группа врачей любых специальностей за разработку и внедрение нового метода диагностики;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 номинации "За создание нового направления в медицине" - врачи и (или) группа врачей любых специальностей, создавших новое направление в медицине;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 xml:space="preserve">в номинации "За медицинскую помощь пострадавшим во время войн, террористических актов и стихийных бедствий" - врачи и (или) группа врачей любых специальностей, оказывавших </w:t>
      </w:r>
      <w:r>
        <w:lastRenderedPageBreak/>
        <w:t>медицинскую помощь пострадавшим во время войн, миротворческих операций, локальных вооруженных конфликтов, террористических актов, стихийных бедствий.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3. К участию в конкурсе допускаются врачи и специалисты с высшим немедицинским образованием, стаж работы которых по специальностям номинации составляет не менее 10 лет в медицинской организации на основании трудового договора по основному месту работы, в том числе не менее 5 лет в организации, которая выдвигает врача или специалиста с высшим немедицинским образованием на конкурс.</w:t>
      </w:r>
    </w:p>
    <w:p w:rsidR="00853CAB" w:rsidRDefault="00853CAB">
      <w:pPr>
        <w:pStyle w:val="ConsPlusNormal"/>
        <w:jc w:val="both"/>
      </w:pPr>
      <w:r>
        <w:t xml:space="preserve">(п. 3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Минздрава России от 18.04.2023 N 166н)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4. Выдвижение врачей или специалистов с высшим немедицинским образованием на конкурс по всем номинациям осуществляется коллективами организаций исходя из профессиональных качеств претендентов на звание "Лучший врач" или "Лучший специалист с высшим немедицинским образованием", а также в порядке самовыдвижения.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Выдвижение врачей на конкурс по номинациям "За верность профессии", "За проведение уникальной операции, спасшей жизнь человека", "За создание нового метода лечения", "За создание нового метода диагностики", "За создание нового направления в медицине", "За медицинскую помощь пострадавшим во время войн, террористических актов и стихийных бедствий" может также осуществляться пациентами, группами пациентов, профессиональными общественными организациями, администрациями медицинских организаций, а также в порядке самовыдвижения.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 xml:space="preserve">Самовыдвижение оформляется заявлением о самовыдвижении, рекомендуемый образец которого предусмотрен </w:t>
      </w:r>
      <w:hyperlink w:anchor="P189">
        <w:r>
          <w:rPr>
            <w:color w:val="0000FF"/>
          </w:rPr>
          <w:t>приложением N 1</w:t>
        </w:r>
      </w:hyperlink>
      <w:r>
        <w:t xml:space="preserve"> к Условиям и порядку.</w:t>
      </w:r>
    </w:p>
    <w:p w:rsidR="00853CAB" w:rsidRDefault="00853CAB">
      <w:pPr>
        <w:pStyle w:val="ConsPlusNormal"/>
        <w:jc w:val="both"/>
      </w:pPr>
      <w:r>
        <w:t xml:space="preserve">(п. 4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Минздрава России от 18.04.2023 N 166н)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5. Конкурс проводится в три этапа.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 xml:space="preserve">6. Направление пакетов документов и протоколов после проведения соответствующих этапов конкурса осуществляется в электронном виде посредством их преобразования в электронную форму путем сканирования или фотографирования с обеспечением машиночитаемого распознавания их реквизитов через личный кабинет пользователя на официальном сайте Министерства здравоохранения Российской Федерации в информационно-телекоммуникационной сети "Интернет" по адресу: </w:t>
      </w:r>
      <w:hyperlink r:id="rId21">
        <w:r>
          <w:rPr>
            <w:color w:val="0000FF"/>
          </w:rPr>
          <w:t>https://konkurs.minzdrav.gov.ru</w:t>
        </w:r>
      </w:hyperlink>
      <w:r>
        <w:t>, или при отсутствии технической возможности - на бумажном носителе по адресу местонахождения соответствующей конкурсной комиссии.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 xml:space="preserve">Перечень документов, необходимых для участия в конкурсе, а также требования к оформлению отчета участника конкурса о профессиональной деятельности и владении медицинскими технологиями (методиками), предусмотрены </w:t>
      </w:r>
      <w:hyperlink w:anchor="P223">
        <w:r>
          <w:rPr>
            <w:color w:val="0000FF"/>
          </w:rPr>
          <w:t>приложением N 2</w:t>
        </w:r>
      </w:hyperlink>
      <w:r>
        <w:t xml:space="preserve"> к Условиям и порядку (далее - пакет документов).</w:t>
      </w:r>
    </w:p>
    <w:p w:rsidR="00853CAB" w:rsidRDefault="00853CAB">
      <w:pPr>
        <w:pStyle w:val="ConsPlusNormal"/>
        <w:jc w:val="both"/>
      </w:pPr>
      <w:r>
        <w:t xml:space="preserve">(п. 6 в ред. </w:t>
      </w:r>
      <w:hyperlink r:id="rId22">
        <w:r>
          <w:rPr>
            <w:color w:val="0000FF"/>
          </w:rPr>
          <w:t>Приказа</w:t>
        </w:r>
      </w:hyperlink>
      <w:r>
        <w:t xml:space="preserve"> Минздрава России от 18.04.2023 N 166н)</w:t>
      </w: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Title"/>
        <w:jc w:val="center"/>
        <w:outlineLvl w:val="1"/>
      </w:pPr>
      <w:r>
        <w:t>II. Центральная конкурсная комиссия Всероссийского конкурса</w:t>
      </w:r>
    </w:p>
    <w:p w:rsidR="00853CAB" w:rsidRDefault="00853CAB">
      <w:pPr>
        <w:pStyle w:val="ConsPlusTitle"/>
        <w:jc w:val="center"/>
      </w:pPr>
      <w:r>
        <w:t>врачей и специалистов с высшим немедицинским образованием</w:t>
      </w: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ind w:firstLine="540"/>
        <w:jc w:val="both"/>
      </w:pPr>
      <w:r>
        <w:t>7. Центральная конкурсная комиссия Всероссийского конкурса врачей и специалистов с высшим немедицинским образованием (далее - Центральная конкурсная комиссия) создается в целях определения победителей в каждой номинации конкурса по каждому призовому месту.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 xml:space="preserve">8. В состав Центральной конкурсной комиссии входят по согласованию представители Государственной Думы и Совета Федерации Федерального Собрания Российской Федерации, Министерства здравоохранения Российской Федерации, федеральных органов государственной власти, органов государственной власти субъектов Российской Федерации, Центрального комитета </w:t>
      </w:r>
      <w:r>
        <w:lastRenderedPageBreak/>
        <w:t>профсоюза работников здравоохранения, профессиональных общественных организаций, средств массовой информации и других организаций.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 состав Центральной конкурсной комиссии входит не менее 15 человек.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9. Персональный состав Центральной конкурсной комиссии утверждается приказом Министерства здравоохранения Российской Федерации.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10. Центральная конкурсная комиссия состоит из председателя, заместителя председателя, ответственного секретаря, членов комиссии.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11. Председателем Центральной конкурсной комиссии является Министр здравоохранения Российской Федерации.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12. Заместитель председателя Центральной конкурсной комиссии исполняет обязанности председателя Центральной конкурсной комиссии в отсутствие председателя.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13. Заседание Центральной конкурсной комиссии правомочно, если на нем присутствует не менее чем две трети ее членов.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14. Центральная конкурсная комиссия осуществляет рассмотрение представленных пакетов документов, выносит решение о победителях конкурса в каждой номинации по каждому призовому месту.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15. Для рассмотрения представленных пакетов документов и подготовки предложений о победителях конкурса Центральной конкурсной комиссией формируются рабочие группы по каждой номинации из ведущих специалистов по специальностям номинации и представителей профессиональных общественных организаций, в том числе не входящих в состав Центральной конкурсной комиссии.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 xml:space="preserve">Предложения рабочих групп о победителях конкурса по каждой номинации оформляются в виде заключения рабочей группы по кандидатуре, рекомендуемый образец которого предусмотрен </w:t>
      </w:r>
      <w:hyperlink w:anchor="P543">
        <w:r>
          <w:rPr>
            <w:color w:val="0000FF"/>
          </w:rPr>
          <w:t>приложением N 7</w:t>
        </w:r>
      </w:hyperlink>
      <w:r>
        <w:t xml:space="preserve"> к Условиям и порядку.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16. В состав рабочих групп по соответствующей номинации не может входить более одного представителя медицинских организаций, в которых работают врачи или специалисты с высшим немедицинским образованием, участвующие в конкурсе.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17. Положение об организации работы рабочих групп и состав рабочих групп утверждаются председателем Центральной конкурсной комиссии и обновляются по мере необходимости.</w:t>
      </w:r>
    </w:p>
    <w:p w:rsidR="00853CAB" w:rsidRDefault="00853CAB">
      <w:pPr>
        <w:pStyle w:val="ConsPlusNormal"/>
        <w:jc w:val="both"/>
      </w:pPr>
      <w:r>
        <w:t xml:space="preserve">(п. 17 в ред. </w:t>
      </w:r>
      <w:hyperlink r:id="rId23">
        <w:r>
          <w:rPr>
            <w:color w:val="0000FF"/>
          </w:rPr>
          <w:t>Приказа</w:t>
        </w:r>
      </w:hyperlink>
      <w:r>
        <w:t xml:space="preserve"> Минздрава России от 18.04.2023 N 166н)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18. Определение победителей конкурса Центральной конкурсной комиссией проводится по трем призовым местам каждой номинации.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19. Срок хранения документов, зарегистрированных в Центральной конкурсной комиссии, и протоколов Центральной конкурсной комиссии составляет 3 года.</w:t>
      </w: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Title"/>
        <w:jc w:val="center"/>
        <w:outlineLvl w:val="1"/>
      </w:pPr>
      <w:r>
        <w:t>III. Первый этап конкурса</w:t>
      </w: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ind w:firstLine="540"/>
        <w:jc w:val="both"/>
      </w:pPr>
      <w:r>
        <w:t>20. Первый этап конкурса проводится в медицинских организациях.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21. Структурные подразделения медицинских организаций выдвигают кандидатуры врачей и специалистов с высшим немедицинским образованием для участия в конкурсе.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 xml:space="preserve">22. Каждая кандидатура врача и специалиста с высшим немедицинским образованием, </w:t>
      </w:r>
      <w:r>
        <w:lastRenderedPageBreak/>
        <w:t>участвующих в конкурсе, рассматривается на общем собрании трудового коллектива, которое открытым голосованием принимает решение о победителях первого этапа конкурса.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 xml:space="preserve">23. Решение о победителях первого этапа конкурса по каждой номинации оформляется протоколом общего собрания трудового коллектива, рекомендуемый образец которого предусмотрен </w:t>
      </w:r>
      <w:hyperlink w:anchor="P301">
        <w:r>
          <w:rPr>
            <w:color w:val="0000FF"/>
          </w:rPr>
          <w:t>приложением N 3</w:t>
        </w:r>
      </w:hyperlink>
      <w:r>
        <w:t xml:space="preserve"> к Условиям и порядку (далее - протокол N 1).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 отношении каждого победителя медицинская организация, в которой проводился первый этап конкурса, формирует пакет документов.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 xml:space="preserve">24. </w:t>
      </w:r>
      <w:hyperlink w:anchor="P301">
        <w:r>
          <w:rPr>
            <w:color w:val="0000FF"/>
          </w:rPr>
          <w:t>Протокол N 1</w:t>
        </w:r>
      </w:hyperlink>
      <w:r>
        <w:t xml:space="preserve"> и пакет документов на каждого победителя первого этапа конкурса по каждой номинации вместе с сопроводительным письмом руководителя медицинской организации направляются: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- для частных медицинских организаций, муниципальных медицинских организаций, медицинских организаций, находящихся в ведении органов государственной власти субъектов Российской Федерации, - в конкурсную комиссию органа государственной власти субъекта Российской Федерации в сфере охраны здоровья;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- для медицинских организаций, находящихся в ведении федеральных органов государственной власти, - в конкурсную комиссию федерального органа государственной власти, в ведении которого находится медицинская организация;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- для медицинских организаций, находящихся в ведении государственных академий наук и других организаций, - в конкурсную комиссию государственной академии наук и конкурсные комиссии других организаций, в ведении которых находится медицинская организация.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25. В случае выдвижения для участия в конкурсе только одной кандидатуры по каждой номинации от медицинской организации общим собранием трудового коллектива может быть принято решение о выдвижении единственного участника первого этапа конкурса для участия во втором этапе конкурса.</w:t>
      </w:r>
    </w:p>
    <w:p w:rsidR="00853CAB" w:rsidRDefault="00853CAB">
      <w:pPr>
        <w:pStyle w:val="ConsPlusNormal"/>
        <w:spacing w:before="220"/>
        <w:ind w:firstLine="540"/>
        <w:jc w:val="both"/>
      </w:pPr>
      <w:hyperlink w:anchor="P301">
        <w:r>
          <w:rPr>
            <w:color w:val="0000FF"/>
          </w:rPr>
          <w:t>Протокол N 1</w:t>
        </w:r>
      </w:hyperlink>
      <w:r>
        <w:t xml:space="preserve"> и пакет документов участника конкурса направляются в соответствующую конкурсную комиссию в электронном виде посредством их преобразования в электронную форму путем сканирования или фотографирования с обеспечением машиночитаемого распознавания их реквизитов через личный кабинет пользователя на официальном сайте Министерства здравоохранения Российской Федерации в информационно-телекоммуникационной сети "Интернет" по адресу: </w:t>
      </w:r>
      <w:hyperlink r:id="rId24">
        <w:r>
          <w:rPr>
            <w:color w:val="0000FF"/>
          </w:rPr>
          <w:t>https://konkurs.minzdrav.gov.ru</w:t>
        </w:r>
      </w:hyperlink>
      <w:r>
        <w:t>, или при отсутствии технической возможности - на бумажном носителе по адресу местонахождения соответствующей конкурсной комиссии.</w:t>
      </w:r>
    </w:p>
    <w:p w:rsidR="00853CAB" w:rsidRDefault="00853CAB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Минздрава России от 18.04.2023 N 166н)</w:t>
      </w: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Title"/>
        <w:jc w:val="center"/>
        <w:outlineLvl w:val="1"/>
      </w:pPr>
      <w:r>
        <w:t>IV. Второй этап конкурса</w:t>
      </w: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ind w:firstLine="540"/>
        <w:jc w:val="both"/>
      </w:pPr>
      <w:r>
        <w:t>26. Для проведения второго этапа конкурса формируется конкурсная комиссия федеральных органов государственной власти, органов государственной власти субъектов Российской Федерации в сфере охраны здоровья, государственных академий наук и других организаций, в ведении которых находятся медицинские организации (далее - Конкурсная комиссия).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27. Предварительное рассмотрение документов участников второго этапа конкурса на муниципальном уровне осуществляется при наличии решения органа государственной власти субъекта Российской Федерации в сфере охраны здоровья.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 xml:space="preserve">Участники, участвующие в конкурсе в порядке самовыдвижения, подают заявление о самовыдвижении совместно с документами, необходимыми для участия в конкурсе, в Конкурсную комиссию, соответствующую местонахождению участника Конкурса и (или) органа </w:t>
      </w:r>
      <w:r>
        <w:lastRenderedPageBreak/>
        <w:t>государственной власти, которым формируется Конкурсная комиссия.</w:t>
      </w:r>
    </w:p>
    <w:p w:rsidR="00853CAB" w:rsidRDefault="00853CAB">
      <w:pPr>
        <w:pStyle w:val="ConsPlusNormal"/>
        <w:jc w:val="both"/>
      </w:pPr>
      <w:r>
        <w:t xml:space="preserve">(п. 27 в ред. </w:t>
      </w:r>
      <w:hyperlink r:id="rId26">
        <w:r>
          <w:rPr>
            <w:color w:val="0000FF"/>
          </w:rPr>
          <w:t>Приказа</w:t>
        </w:r>
      </w:hyperlink>
      <w:r>
        <w:t xml:space="preserve"> Минздрава России от 18.04.2023 N 166н)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28. В состав Конкурсной комиссии рекомендуется включать высококвалифицированных работников отрасли, представителей общественных организаций.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29. Пакет документов каждого из победителей первого этапа конкурса по каждой номинации рассматривается на заседаниях соответствующей Конкурсной комиссии, которая открытым голосованием принимает решение о победителях второго этапа конкурса.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 xml:space="preserve">30. Решение о победителях второго этапа конкурса оформляется протоколом заседания Конкурсной комиссии, рекомендуемый образец которого предусмотрен </w:t>
      </w:r>
      <w:hyperlink w:anchor="P380">
        <w:r>
          <w:rPr>
            <w:color w:val="0000FF"/>
          </w:rPr>
          <w:t>приложением N 4</w:t>
        </w:r>
      </w:hyperlink>
      <w:r>
        <w:t xml:space="preserve"> к Условиям и порядку (далее - протокол N 2).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 xml:space="preserve">31. </w:t>
      </w:r>
      <w:hyperlink w:anchor="P380">
        <w:r>
          <w:rPr>
            <w:color w:val="0000FF"/>
          </w:rPr>
          <w:t>Протокол N 2</w:t>
        </w:r>
      </w:hyperlink>
      <w:r>
        <w:t xml:space="preserve"> подписывают все члены Конкурсной комиссии, присутствующие на заседании.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 случае, если один или несколько членов Конкурсной комиссии, присутствующих на заседании, воздерживаются от подписания протокола N 2, в нем делается соответствующая запись.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 xml:space="preserve">32. </w:t>
      </w:r>
      <w:hyperlink w:anchor="P380">
        <w:r>
          <w:rPr>
            <w:color w:val="0000FF"/>
          </w:rPr>
          <w:t>Протокол N 2</w:t>
        </w:r>
      </w:hyperlink>
      <w:r>
        <w:t xml:space="preserve"> и пакет документов победителей второго этапа конкурса по каждой номинации, а в отношении конкурса, проводимого федеральными органами государственной власти, победителей второго этапа конкурса, занявших первое, второе и третье места по каждой номинации, вместе с сопроводительным письмом председателя Конкурсной комиссии направляются в Центральную конкурсную комиссию.</w:t>
      </w:r>
    </w:p>
    <w:p w:rsidR="00853CAB" w:rsidRDefault="00853CAB">
      <w:pPr>
        <w:pStyle w:val="ConsPlusNormal"/>
        <w:jc w:val="both"/>
      </w:pPr>
      <w:r>
        <w:t xml:space="preserve">(п. 32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Минздрава России от 18.04.2023 N 166н)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33. В случае поступления для участия в конкурсе только одного пакета документов победителя первого этапа конкурса по каждой номинации Конкурсная комиссия принимает решение о направлении единственного участника второго этапа конкурса для участия в третьем этапе конкурса.</w:t>
      </w:r>
    </w:p>
    <w:p w:rsidR="00853CAB" w:rsidRDefault="00853CAB">
      <w:pPr>
        <w:pStyle w:val="ConsPlusNormal"/>
        <w:spacing w:before="220"/>
        <w:ind w:firstLine="540"/>
        <w:jc w:val="both"/>
      </w:pPr>
      <w:hyperlink w:anchor="P380">
        <w:r>
          <w:rPr>
            <w:color w:val="0000FF"/>
          </w:rPr>
          <w:t>Протокол N 2</w:t>
        </w:r>
      </w:hyperlink>
      <w:r>
        <w:t xml:space="preserve"> и пакет документов участника конкурса до 30 апреля текущего года направляются в Центральную конкурсную комиссию, а также становятся доступными в личном кабинете пользователя на официальном сайте Министерства здравоохранения Российской Федерации в информационно-телекоммуникационной сети "Интернет" по адресу: </w:t>
      </w:r>
      <w:hyperlink r:id="rId28">
        <w:r>
          <w:rPr>
            <w:color w:val="0000FF"/>
          </w:rPr>
          <w:t>https://konkurs.minzdrav.gov.ru</w:t>
        </w:r>
      </w:hyperlink>
      <w:r>
        <w:t>.</w:t>
      </w:r>
    </w:p>
    <w:p w:rsidR="00853CAB" w:rsidRDefault="00853CAB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Минздрава России от 18.04.2023 N 166н)</w:t>
      </w: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Title"/>
        <w:jc w:val="center"/>
        <w:outlineLvl w:val="1"/>
      </w:pPr>
      <w:r>
        <w:t>V. Третий этап конкурса</w:t>
      </w: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ind w:firstLine="540"/>
        <w:jc w:val="both"/>
      </w:pPr>
      <w:r>
        <w:t>34. Третий этап конкурса проводится Центральной конкурсной комиссией.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35. Пакет документов на каждого победителя второго этапа конкурса по каждой номинации, зарегистрированный Центральной конкурсной комиссией, рассматривается членами рабочих групп.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 xml:space="preserve">36. Решение рабочей группы по соответствующей номинации оформляется протоколом, рекомендуемый образец которого предусмотрен </w:t>
      </w:r>
      <w:hyperlink w:anchor="P453">
        <w:r>
          <w:rPr>
            <w:color w:val="0000FF"/>
          </w:rPr>
          <w:t>приложением N 5</w:t>
        </w:r>
      </w:hyperlink>
      <w:r>
        <w:t xml:space="preserve"> к Условиям и порядку, который подписывают члены рабочей группы, присутствующие на заседании.</w:t>
      </w:r>
    </w:p>
    <w:p w:rsidR="00853CAB" w:rsidRDefault="00853CAB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Минздрава России от 18.04.2023 N 166н)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1">
        <w:r>
          <w:rPr>
            <w:color w:val="0000FF"/>
          </w:rPr>
          <w:t>Приказ</w:t>
        </w:r>
      </w:hyperlink>
      <w:r>
        <w:t xml:space="preserve"> Минздрава России от 18.04.2023 N 166н.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37. Протоколы рабочих групп и заключение по каждому номинанту обсуждаются на заседании Центральной конкурсной комиссии. Проводится открытое голосование.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lastRenderedPageBreak/>
        <w:t>38. Победителем в каждой номинации конкурса по каждому призовому месту становится номинант, получивший при голосовании большинство голосов присутствующих на заседании членов Центральной конкурсной комиссии (не менее 50% голосов присутствующих на заседании членов Центральной конкурсной комиссии).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 xml:space="preserve">39. Решение Центральной конкурсной комиссии оформляется протоколом, рекомендуемый образец которого предусмотрен </w:t>
      </w:r>
      <w:hyperlink w:anchor="P504">
        <w:r>
          <w:rPr>
            <w:color w:val="0000FF"/>
          </w:rPr>
          <w:t>приложением N 6</w:t>
        </w:r>
      </w:hyperlink>
      <w:r>
        <w:t xml:space="preserve"> к Условиям и порядку (далее - протокол N 4).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 xml:space="preserve">40. </w:t>
      </w:r>
      <w:hyperlink w:anchor="P504">
        <w:r>
          <w:rPr>
            <w:color w:val="0000FF"/>
          </w:rPr>
          <w:t>Протокол N 4</w:t>
        </w:r>
      </w:hyperlink>
      <w:r>
        <w:t xml:space="preserve"> подписывают все члены Центральной конкурсной комиссии, присутствующие на заседании.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 xml:space="preserve">В случае, если один или несколько членов Центральной конкурсной комиссии, присутствующих на заседании, воздерживаются от подписания </w:t>
      </w:r>
      <w:hyperlink w:anchor="P504">
        <w:r>
          <w:rPr>
            <w:color w:val="0000FF"/>
          </w:rPr>
          <w:t>протокола N 4</w:t>
        </w:r>
      </w:hyperlink>
      <w:r>
        <w:t>, в нем делается соответствующая запись.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 xml:space="preserve">41. На основании </w:t>
      </w:r>
      <w:hyperlink w:anchor="P504">
        <w:r>
          <w:rPr>
            <w:color w:val="0000FF"/>
          </w:rPr>
          <w:t>протокола N 4</w:t>
        </w:r>
      </w:hyperlink>
      <w:r>
        <w:t xml:space="preserve"> Центральной конкурсной комиссии издается приказ Министерства здравоохранения Российской Федерации о единовременном денежном поощрении лучших врачей и специалистов с высшим немедицинским образованием по результатам конкурса.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 xml:space="preserve">42. Информация о результатах конкурса размещается в течение 10 календарных дней со дня вынесения решения Центральной конкурсной комиссией на официальном сайте Министерства здравоохранения Российской Федерации в информационно-телекоммуникационной сети "Интернет" по адресу: </w:t>
      </w:r>
      <w:hyperlink r:id="rId32">
        <w:r>
          <w:rPr>
            <w:color w:val="0000FF"/>
          </w:rPr>
          <w:t>https://minzdrav.gov.ru</w:t>
        </w:r>
      </w:hyperlink>
      <w:r>
        <w:t>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43. Время и место проведения торжественной церемонии награждения лучших врачей и специалистов с высшим немедицинским образованием по результатам конкурса ежегодно определяются приказом Министерства здравоохранения Российской Федерации.</w:t>
      </w: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right"/>
        <w:outlineLvl w:val="1"/>
      </w:pPr>
      <w:r>
        <w:t>Приложение N 1</w:t>
      </w:r>
    </w:p>
    <w:p w:rsidR="00853CAB" w:rsidRDefault="00853CAB">
      <w:pPr>
        <w:pStyle w:val="ConsPlusNormal"/>
        <w:jc w:val="right"/>
      </w:pPr>
      <w:r>
        <w:t>к Условиям и порядку проведения</w:t>
      </w:r>
    </w:p>
    <w:p w:rsidR="00853CAB" w:rsidRDefault="00853CAB">
      <w:pPr>
        <w:pStyle w:val="ConsPlusNormal"/>
        <w:jc w:val="right"/>
      </w:pPr>
      <w:r>
        <w:t>Всероссийского конкурса врачей</w:t>
      </w:r>
    </w:p>
    <w:p w:rsidR="00853CAB" w:rsidRDefault="00853CAB">
      <w:pPr>
        <w:pStyle w:val="ConsPlusNormal"/>
        <w:jc w:val="right"/>
      </w:pPr>
      <w:r>
        <w:t>и специалистов с высшим</w:t>
      </w:r>
    </w:p>
    <w:p w:rsidR="00853CAB" w:rsidRDefault="00853CAB">
      <w:pPr>
        <w:pStyle w:val="ConsPlusNormal"/>
        <w:jc w:val="right"/>
      </w:pPr>
      <w:r>
        <w:t>немедицинским образованием</w:t>
      </w:r>
    </w:p>
    <w:p w:rsidR="00853CAB" w:rsidRDefault="00853C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3C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AB" w:rsidRDefault="00853C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AB" w:rsidRDefault="00853C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3CAB" w:rsidRDefault="00853C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3CAB" w:rsidRDefault="00853CA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18.04.2023 N 166н)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AB" w:rsidRDefault="00853CAB">
            <w:pPr>
              <w:pStyle w:val="ConsPlusNormal"/>
            </w:pPr>
          </w:p>
        </w:tc>
      </w:tr>
    </w:tbl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right"/>
      </w:pPr>
      <w:r>
        <w:t>Рекомендуемый образец</w:t>
      </w: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nformat"/>
        <w:jc w:val="both"/>
      </w:pPr>
      <w:bookmarkStart w:id="1" w:name="P189"/>
      <w:bookmarkEnd w:id="1"/>
      <w:r>
        <w:t xml:space="preserve">                           В конкурсную комиссию</w:t>
      </w:r>
    </w:p>
    <w:p w:rsidR="00853CAB" w:rsidRDefault="00853CAB">
      <w:pPr>
        <w:pStyle w:val="ConsPlusNonformat"/>
        <w:jc w:val="both"/>
      </w:pPr>
      <w:r>
        <w:t xml:space="preserve"> федерального органа государственной власти, органа государственной власти</w:t>
      </w:r>
    </w:p>
    <w:p w:rsidR="00853CAB" w:rsidRDefault="00853CAB">
      <w:pPr>
        <w:pStyle w:val="ConsPlusNonformat"/>
        <w:jc w:val="both"/>
      </w:pPr>
      <w:r>
        <w:t xml:space="preserve"> субъекта Российской Федерации в сфере охраны здоровья, других организаций</w:t>
      </w:r>
    </w:p>
    <w:p w:rsidR="00853CAB" w:rsidRDefault="00853CAB">
      <w:pPr>
        <w:pStyle w:val="ConsPlusNonformat"/>
        <w:jc w:val="both"/>
      </w:pPr>
      <w:r>
        <w:t xml:space="preserve">    от кандидата Всероссийского конкурса врачей и специалистов с высшим</w:t>
      </w:r>
    </w:p>
    <w:p w:rsidR="00853CAB" w:rsidRDefault="00853CAB">
      <w:pPr>
        <w:pStyle w:val="ConsPlusNonformat"/>
        <w:jc w:val="both"/>
      </w:pPr>
      <w:r>
        <w:t xml:space="preserve">                        немедицинским образованием</w:t>
      </w:r>
    </w:p>
    <w:p w:rsidR="00853CAB" w:rsidRDefault="00853CAB">
      <w:pPr>
        <w:pStyle w:val="ConsPlusNonformat"/>
        <w:jc w:val="both"/>
      </w:pPr>
      <w:r>
        <w:t>___________________________________________________________________________</w:t>
      </w:r>
    </w:p>
    <w:p w:rsidR="00853CAB" w:rsidRDefault="00853CAB">
      <w:pPr>
        <w:pStyle w:val="ConsPlusNonformat"/>
        <w:jc w:val="both"/>
      </w:pPr>
      <w:r>
        <w:t xml:space="preserve">                          (указывается номинация)</w:t>
      </w:r>
    </w:p>
    <w:p w:rsidR="00853CAB" w:rsidRDefault="00853CAB">
      <w:pPr>
        <w:pStyle w:val="ConsPlusNonformat"/>
        <w:jc w:val="both"/>
      </w:pPr>
      <w:r>
        <w:t>___________________________________________________________________________</w:t>
      </w:r>
    </w:p>
    <w:p w:rsidR="00853CAB" w:rsidRDefault="00853CAB">
      <w:pPr>
        <w:pStyle w:val="ConsPlusNonformat"/>
        <w:jc w:val="both"/>
      </w:pPr>
      <w:r>
        <w:t xml:space="preserve">             (фамилия, имя, отчество (при наличии) кандидата)</w:t>
      </w:r>
    </w:p>
    <w:p w:rsidR="00853CAB" w:rsidRDefault="00853CAB">
      <w:pPr>
        <w:pStyle w:val="ConsPlusNonformat"/>
        <w:jc w:val="both"/>
      </w:pPr>
    </w:p>
    <w:p w:rsidR="00853CAB" w:rsidRDefault="00853CAB">
      <w:pPr>
        <w:pStyle w:val="ConsPlusNonformat"/>
        <w:jc w:val="both"/>
      </w:pPr>
      <w:r>
        <w:t xml:space="preserve">                        Заявление о самовыдвижении</w:t>
      </w:r>
    </w:p>
    <w:p w:rsidR="00853CAB" w:rsidRDefault="00853CAB">
      <w:pPr>
        <w:pStyle w:val="ConsPlusNonformat"/>
        <w:jc w:val="both"/>
      </w:pPr>
    </w:p>
    <w:p w:rsidR="00853CAB" w:rsidRDefault="00853CAB">
      <w:pPr>
        <w:pStyle w:val="ConsPlusNonformat"/>
        <w:jc w:val="both"/>
      </w:pPr>
      <w:r>
        <w:t>Настоящим уведомляю, что я, ______________________________________________,</w:t>
      </w:r>
    </w:p>
    <w:p w:rsidR="00853CAB" w:rsidRDefault="00853CAB">
      <w:pPr>
        <w:pStyle w:val="ConsPlusNonformat"/>
        <w:jc w:val="both"/>
      </w:pPr>
      <w:r>
        <w:lastRenderedPageBreak/>
        <w:t xml:space="preserve">                           (фамилия, имя, отчество (при наличии) кандидата)</w:t>
      </w:r>
    </w:p>
    <w:p w:rsidR="00853CAB" w:rsidRDefault="00853CAB">
      <w:pPr>
        <w:pStyle w:val="ConsPlusNonformat"/>
        <w:jc w:val="both"/>
      </w:pPr>
      <w:r>
        <w:t>выдвигаю свою кандидатуру в номинации</w:t>
      </w:r>
    </w:p>
    <w:p w:rsidR="00853CAB" w:rsidRDefault="00853CAB">
      <w:pPr>
        <w:pStyle w:val="ConsPlusNonformat"/>
        <w:jc w:val="both"/>
      </w:pPr>
      <w:r>
        <w:t>___________________________________________________________________________</w:t>
      </w:r>
    </w:p>
    <w:p w:rsidR="00853CAB" w:rsidRDefault="00853CAB">
      <w:pPr>
        <w:pStyle w:val="ConsPlusNonformat"/>
        <w:jc w:val="both"/>
      </w:pPr>
      <w:r>
        <w:t xml:space="preserve">   (указывается номинация Всероссийского конкурса врачей и специалистов</w:t>
      </w:r>
    </w:p>
    <w:p w:rsidR="00853CAB" w:rsidRDefault="00853CAB">
      <w:pPr>
        <w:pStyle w:val="ConsPlusNonformat"/>
        <w:jc w:val="both"/>
      </w:pPr>
      <w:r>
        <w:t xml:space="preserve">                   с высшим немедицинским образованием)</w:t>
      </w:r>
    </w:p>
    <w:p w:rsidR="00853CAB" w:rsidRDefault="00853CAB">
      <w:pPr>
        <w:pStyle w:val="ConsPlusNonformat"/>
        <w:jc w:val="both"/>
      </w:pPr>
    </w:p>
    <w:p w:rsidR="00853CAB" w:rsidRDefault="00853CAB">
      <w:pPr>
        <w:pStyle w:val="ConsPlusNonformat"/>
        <w:jc w:val="both"/>
      </w:pPr>
      <w:r>
        <w:t>Кандидат Всероссийского конкурса</w:t>
      </w:r>
    </w:p>
    <w:p w:rsidR="00853CAB" w:rsidRDefault="00853CAB">
      <w:pPr>
        <w:pStyle w:val="ConsPlusNonformat"/>
        <w:jc w:val="both"/>
      </w:pPr>
      <w:r>
        <w:t>врачей и специалистов с высшим</w:t>
      </w:r>
    </w:p>
    <w:p w:rsidR="00853CAB" w:rsidRDefault="00853CAB">
      <w:pPr>
        <w:pStyle w:val="ConsPlusNonformat"/>
        <w:jc w:val="both"/>
      </w:pPr>
      <w:r>
        <w:t>немедицинским образованием                _________   _____________________</w:t>
      </w:r>
    </w:p>
    <w:p w:rsidR="00853CAB" w:rsidRDefault="00853CAB">
      <w:pPr>
        <w:pStyle w:val="ConsPlusNonformat"/>
        <w:jc w:val="both"/>
      </w:pPr>
      <w:r>
        <w:t xml:space="preserve">                                          (</w:t>
      </w:r>
      <w:proofErr w:type="gramStart"/>
      <w:r>
        <w:t xml:space="preserve">подпись)   </w:t>
      </w:r>
      <w:proofErr w:type="gramEnd"/>
      <w:r>
        <w:t>(расшифровка подписи)</w:t>
      </w: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right"/>
        <w:outlineLvl w:val="1"/>
      </w:pPr>
      <w:r>
        <w:t>Приложение N 2</w:t>
      </w:r>
    </w:p>
    <w:p w:rsidR="00853CAB" w:rsidRDefault="00853CAB">
      <w:pPr>
        <w:pStyle w:val="ConsPlusNormal"/>
        <w:jc w:val="right"/>
      </w:pPr>
      <w:r>
        <w:t>к Условиям и порядку проведения</w:t>
      </w:r>
    </w:p>
    <w:p w:rsidR="00853CAB" w:rsidRDefault="00853CAB">
      <w:pPr>
        <w:pStyle w:val="ConsPlusNormal"/>
        <w:jc w:val="right"/>
      </w:pPr>
      <w:r>
        <w:t>Всероссийского конкурса врачей</w:t>
      </w:r>
    </w:p>
    <w:p w:rsidR="00853CAB" w:rsidRDefault="00853CAB">
      <w:pPr>
        <w:pStyle w:val="ConsPlusNormal"/>
        <w:jc w:val="right"/>
      </w:pPr>
      <w:r>
        <w:t>и специалистов с высшим</w:t>
      </w:r>
    </w:p>
    <w:p w:rsidR="00853CAB" w:rsidRDefault="00853CAB">
      <w:pPr>
        <w:pStyle w:val="ConsPlusNormal"/>
        <w:jc w:val="right"/>
      </w:pPr>
      <w:r>
        <w:t>немедицинским образованием</w:t>
      </w: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Title"/>
        <w:jc w:val="center"/>
      </w:pPr>
      <w:bookmarkStart w:id="2" w:name="P223"/>
      <w:bookmarkEnd w:id="2"/>
      <w:r>
        <w:t>ПЕРЕЧЕНЬ</w:t>
      </w:r>
    </w:p>
    <w:p w:rsidR="00853CAB" w:rsidRDefault="00853CAB">
      <w:pPr>
        <w:pStyle w:val="ConsPlusTitle"/>
        <w:jc w:val="center"/>
      </w:pPr>
      <w:r>
        <w:t>ДОКУМЕНТОВ, НЕОБХОДИМЫХ ДЛЯ УЧАСТИЯ ВО ВСЕРОССИЙСКОМ</w:t>
      </w:r>
    </w:p>
    <w:p w:rsidR="00853CAB" w:rsidRDefault="00853CAB">
      <w:pPr>
        <w:pStyle w:val="ConsPlusTitle"/>
        <w:jc w:val="center"/>
      </w:pPr>
      <w:r>
        <w:t>КОНКУРСЕ ВРАЧЕЙ И СПЕЦИАЛИСТОВ С ВЫСШИМ НЕМЕДИЦИНСКИМ</w:t>
      </w:r>
    </w:p>
    <w:p w:rsidR="00853CAB" w:rsidRDefault="00853CAB">
      <w:pPr>
        <w:pStyle w:val="ConsPlusTitle"/>
        <w:jc w:val="center"/>
      </w:pPr>
      <w:r>
        <w:t>ОБРАЗОВАНИЕМ, А ТАКЖЕ ТРЕБОВАНИЯ К ОФОРМЛЕНИЮ ОТЧЕТА</w:t>
      </w:r>
    </w:p>
    <w:p w:rsidR="00853CAB" w:rsidRDefault="00853CAB">
      <w:pPr>
        <w:pStyle w:val="ConsPlusTitle"/>
        <w:jc w:val="center"/>
      </w:pPr>
      <w:r>
        <w:t>УЧАСТНИКА КОНКУРСА О ПРОФЕССИОНАЛЬНОЙ ДЕЯТЕЛЬНОСТИ</w:t>
      </w:r>
    </w:p>
    <w:p w:rsidR="00853CAB" w:rsidRDefault="00853CAB">
      <w:pPr>
        <w:pStyle w:val="ConsPlusTitle"/>
        <w:jc w:val="center"/>
      </w:pPr>
      <w:r>
        <w:t>И ВЛАДЕНИИ МЕДИЦИНСКИМИ ТЕХНОЛОГИЯМИ (МЕТОДИКАМИ)</w:t>
      </w:r>
    </w:p>
    <w:p w:rsidR="00853CAB" w:rsidRDefault="00853C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3C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AB" w:rsidRDefault="00853C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AB" w:rsidRDefault="00853C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3CAB" w:rsidRDefault="00853C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3CAB" w:rsidRDefault="00853CA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18.04.2023 N 166н)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AB" w:rsidRDefault="00853CAB">
            <w:pPr>
              <w:pStyle w:val="ConsPlusNormal"/>
            </w:pPr>
          </w:p>
        </w:tc>
      </w:tr>
    </w:tbl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ind w:firstLine="540"/>
        <w:jc w:val="both"/>
      </w:pPr>
      <w:r>
        <w:t>1. Для участия во Всероссийском конкурсе врачей и специалистов с высшим немедицинским образованием участнику конкурса необходимо предоставить в Центральную конкурсную комиссию Всероссийского конкурса врачей и специалистов с высшим немедицинским образованием следующие документы: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а) личный листок по учету кадров, цветная или черно-белая фотография 4 x 6 см, заверенная медицинской организацией копия диплома о высшем образовании;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б) заверенные медицинской организацией копии действующих дипломов, свидетельств, сертификатов, удостоверений о повышении квалификации;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в) отчет участника конкурса о профессиональной деятельности и владении медицинскими технологиями (методиками);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г) характеристика, подписанная руководителем медицинской организации и представителем трудового коллектива (профсоюзной организации), с отражением показателей профессиональной деятельности (на основании первичной учетной документации за последние 3 года), квалификации, деловых, морально-этических, личных качеств, осуществления наставничества, а также других сведений, характеризующих участника конкурса;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д) представление профессиональной общественной организации;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е) отзывы пациентов об участнике конкурса;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 xml:space="preserve">ж) фото-, видеоматериалы, характеризующие работу участника конкурса, в том числе на </w:t>
      </w:r>
      <w:r>
        <w:lastRenderedPageBreak/>
        <w:t>электронных носителях, а также презентация участника конкурса, выполненная в электронной форме.</w:t>
      </w:r>
    </w:p>
    <w:p w:rsidR="00853CAB" w:rsidRDefault="00853CAB">
      <w:pPr>
        <w:pStyle w:val="ConsPlusNormal"/>
        <w:jc w:val="both"/>
      </w:pPr>
      <w:r>
        <w:t xml:space="preserve">(пп. "ж" в ред. </w:t>
      </w:r>
      <w:hyperlink r:id="rId35">
        <w:r>
          <w:rPr>
            <w:color w:val="0000FF"/>
          </w:rPr>
          <w:t>Приказа</w:t>
        </w:r>
      </w:hyperlink>
      <w:r>
        <w:t xml:space="preserve"> Минздрава России от 18.04.2023 N 166н)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з) для номинаций "За верность профессии", "За проведение уникальной операции, спасшей жизнь человека", "За создание нового метода лечения", "За создание нового метода диагностики", "За создание нового направления в медицине", "За медицинскую помощь пострадавшим во время войн, террористических актов и стихийных бедствий" дополнительно представляются документы, подтверждающие внесение участником конкурса большого вклада в развитие здравоохранения, проведение уникальной хирургической операции, разработку и внедрение нового метода лечения, разработку и внедрение нового метода диагностики, создание нового направления в медицине, проведение фундаментальных исследований, а также разработку и внедрение медицинских изделий и лекарственных препаратов, оказание медицинской помощи пострадавшим во время войн, миротворческих операций, локальных вооруженных конфликтов, террористических актов, стихийных бедствий.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2. Требования к оформлению отчета участника о профессиональной деятельности и владении медицинскими технологиями (методиками) (далее - отчет):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а) включает статистические показатели работы за последние 3 года и состоит из титульного листа, введения (объем - до 3 листов), основной части (объем - до 20 листов) и заключения (объем - до 2 листов).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б) подписывается лицом, подготовившим отчет, и утверждается руководителем медицинской организации или лицом, исполняющим обязанности в его отсутствие.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в) печатается на сброшюрованных листах (формата A4), объемом до 25 листов и может содержать таблицы, графики или диаграммы в виде приложений к отчету.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2.1. На титульном листе отчета указываются фамилия, имя, отчество (при наличии) участника конкурса, название отчета с указанием конкретной должности, наименования структурного подразделения и медицинской организации, а также год подготовки отчета.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Введение содержит краткую характеристику медицинской организации и структурного подразделения, в котором работает врач или специалист с высшим немедицинским образованием, в том числе оснащение необходимым для профессиональной деятельности оборудованием.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Основная часть отражает личный вклад в организацию профессиональной деятельности и содержит анализ работы врача или специалиста с высшим немедицинским образованием: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а) общий объем и уровень овладения практическими навыками, знание и использование новых технологий диагностики, лечения и профилактики заболеваний в области профессиональной деятельности.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б) Анализ основных показателей деятельности: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врачи-специалисты, работающие в медицинских организациях:</w:t>
      </w:r>
    </w:p>
    <w:p w:rsidR="00853CAB" w:rsidRDefault="00853CAB">
      <w:pPr>
        <w:pStyle w:val="ConsPlusNormal"/>
        <w:spacing w:before="220"/>
        <w:ind w:firstLine="540"/>
        <w:jc w:val="both"/>
      </w:pPr>
      <w:bookmarkStart w:id="3" w:name="P252"/>
      <w:bookmarkEnd w:id="3"/>
      <w:r>
        <w:t>- численность прикрепленного населения (общая и по возрасту);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- число врачебных посещений в день;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- уровень заболеваемости (общей, первичной), структура причин заболеваний по группам и классам болезней;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- заболеваемость с временной утратой трудоспособности;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lastRenderedPageBreak/>
        <w:t>- смертность, летальность на дому;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- структура причин смертности и летальности;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- отдаленные результаты лечения;</w:t>
      </w:r>
    </w:p>
    <w:p w:rsidR="00853CAB" w:rsidRDefault="00853CAB">
      <w:pPr>
        <w:pStyle w:val="ConsPlusNormal"/>
        <w:spacing w:before="220"/>
        <w:ind w:firstLine="540"/>
        <w:jc w:val="both"/>
      </w:pPr>
      <w:bookmarkStart w:id="4" w:name="P259"/>
      <w:bookmarkEnd w:id="4"/>
      <w:r>
        <w:t>- реабилитация больных;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врачи-специалисты, работающие в стационарах: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- количество пациентов, возрастной состав;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- распределение пациентов по нозологическим формам заболеваний;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- летальность (послеоперационная, досуточная);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- структура причин летальности;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врачи хирургического профиля: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- конкретный перечень видов самостоятельно выполняемых оперативных вмешательств;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- хирургическая активность;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- структура заболеваемости при оперативных вмешательствах, исходы операций;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врачи - анестезиологи-реаниматологи: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- выполняемые виды обезболивания при оперативных вмешательствах;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- ведение пациентов в критическом состоянии и коррекция нарушений жизненно важных органов;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врачи, занимающие должности, соответствующие специальности "Организация здравоохранения и общественное здоровье":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- статистический анализ деятельности медицинской организации;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- выявление проблемных ситуаций, пути их преодоления;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 xml:space="preserve">врачи диагностического профиля (специальности - клиническая лабораторная диагностика, лабораторная генетика, бактериология, функциональная диагностика, ультразвуковая диагностика, рентгенология, радиология, патологическая анатомия) кроме информации, отраженной в </w:t>
      </w:r>
      <w:hyperlink w:anchor="P252">
        <w:r>
          <w:rPr>
            <w:color w:val="0000FF"/>
          </w:rPr>
          <w:t>абзацах три</w:t>
        </w:r>
      </w:hyperlink>
      <w:r>
        <w:t xml:space="preserve"> - </w:t>
      </w:r>
      <w:hyperlink w:anchor="P259">
        <w:r>
          <w:rPr>
            <w:color w:val="0000FF"/>
          </w:rPr>
          <w:t>десять подпункта "б" пункта 2.1</w:t>
        </w:r>
      </w:hyperlink>
      <w:r>
        <w:t xml:space="preserve"> настоящего перечня, оценивают обоснованность выбора диагностических методов обследования пациентов с позиций своевременности диагностики, адекватности методов исследования и полноты обследования. Анализ причин недостаточности обследования в случаях поздней диагностики, расхождения диагнозов, летальных исходов;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врачи медико-профилактического профиля анализируют эпидемиологическую ситуацию и адекватность мер по ее нормализации, выявляют проблемные ситуации и пути их преодоления;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специалисты с высшим немедицинским образованием приводят анализ основных показателей деятельности в соответствии со специальностью.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в) особенности клинической симптоматики и течения заболеваний, вызывающих затруднения в диагностике и выборе тактики ведения пациента.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 xml:space="preserve">г) оценка с критических позиций своевременности и полноты обследования пациентов, </w:t>
      </w:r>
      <w:r>
        <w:lastRenderedPageBreak/>
        <w:t>назначений, адекватности и качества лечения включает: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- анализ осложнений заболеваний, причин их развития, исходов;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- анализ причин поздней диагностики, неблагоприятных исходов заболеваний с учетом возраста пациентов и с позиции предотвратимости летальных исходов, несовпадения поликлинических и клинических, клинических и патологоанатомических диагнозов.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д) консультативная работа.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е) профилактическая работа.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ж) повышение профессионального уровня (участие в работе профессиональных медицинских обществ и ассоциаций, научно-практических конференциях и т.д.).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з) наставничество, обмен опытом, работа с молодыми специалистами.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В заключении подводятся основные итоги работы и обозначаются основные направления совершенствования профессиональной деятельности.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2.2. При составлении отчета количественные и качественные показатели работы врача в зависимости от профиля медицинской помощи или специалиста с высшим немедицинским образованием рассчитываются и оцениваются с учетом сведений, содержащихся в первичной медицинской учетной документации и в формах федерального и отраслевого статистического наблюдения.</w:t>
      </w: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right"/>
        <w:outlineLvl w:val="1"/>
      </w:pPr>
      <w:r>
        <w:t>Приложение N 3</w:t>
      </w:r>
    </w:p>
    <w:p w:rsidR="00853CAB" w:rsidRDefault="00853CAB">
      <w:pPr>
        <w:pStyle w:val="ConsPlusNormal"/>
        <w:jc w:val="right"/>
      </w:pPr>
      <w:r>
        <w:t>к Условиям и порядку проведения</w:t>
      </w:r>
    </w:p>
    <w:p w:rsidR="00853CAB" w:rsidRDefault="00853CAB">
      <w:pPr>
        <w:pStyle w:val="ConsPlusNormal"/>
        <w:jc w:val="right"/>
      </w:pPr>
      <w:r>
        <w:t>Всероссийского конкурса врачей</w:t>
      </w:r>
    </w:p>
    <w:p w:rsidR="00853CAB" w:rsidRDefault="00853CAB">
      <w:pPr>
        <w:pStyle w:val="ConsPlusNormal"/>
        <w:jc w:val="right"/>
      </w:pPr>
      <w:r>
        <w:t>и специалистов с высшим</w:t>
      </w:r>
    </w:p>
    <w:p w:rsidR="00853CAB" w:rsidRDefault="00853CAB">
      <w:pPr>
        <w:pStyle w:val="ConsPlusNormal"/>
        <w:jc w:val="right"/>
      </w:pPr>
      <w:r>
        <w:t>немедицинским образованием</w:t>
      </w: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right"/>
      </w:pPr>
      <w:r>
        <w:t>Рекомендуемый образец</w:t>
      </w: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nformat"/>
        <w:jc w:val="both"/>
      </w:pPr>
      <w:bookmarkStart w:id="5" w:name="P301"/>
      <w:bookmarkEnd w:id="5"/>
      <w:r>
        <w:t xml:space="preserve">               Протокол общего собрания трудового коллектива</w:t>
      </w:r>
    </w:p>
    <w:p w:rsidR="00853CAB" w:rsidRDefault="00853CAB">
      <w:pPr>
        <w:pStyle w:val="ConsPlusNonformat"/>
        <w:jc w:val="both"/>
      </w:pPr>
    </w:p>
    <w:p w:rsidR="00853CAB" w:rsidRDefault="00853CAB">
      <w:pPr>
        <w:pStyle w:val="ConsPlusNonformat"/>
        <w:jc w:val="both"/>
      </w:pPr>
      <w:r>
        <w:t>___________________________________________________________________________</w:t>
      </w:r>
    </w:p>
    <w:p w:rsidR="00853CAB" w:rsidRDefault="00853CAB">
      <w:pPr>
        <w:pStyle w:val="ConsPlusNonformat"/>
        <w:jc w:val="both"/>
      </w:pPr>
      <w:r>
        <w:t xml:space="preserve">              (указать наименование медицинской организации)</w:t>
      </w:r>
    </w:p>
    <w:p w:rsidR="00853CAB" w:rsidRDefault="00853CAB">
      <w:pPr>
        <w:pStyle w:val="ConsPlusNonformat"/>
        <w:jc w:val="both"/>
      </w:pPr>
    </w:p>
    <w:p w:rsidR="00853CAB" w:rsidRDefault="00853CAB">
      <w:pPr>
        <w:pStyle w:val="ConsPlusNonformat"/>
        <w:jc w:val="both"/>
      </w:pPr>
      <w:r>
        <w:t>от "__" __________ 20__ г.</w:t>
      </w:r>
    </w:p>
    <w:p w:rsidR="00853CAB" w:rsidRDefault="00853CAB">
      <w:pPr>
        <w:pStyle w:val="ConsPlusNonformat"/>
        <w:jc w:val="both"/>
      </w:pPr>
    </w:p>
    <w:p w:rsidR="00853CAB" w:rsidRDefault="00853CAB">
      <w:pPr>
        <w:pStyle w:val="ConsPlusNonformat"/>
        <w:jc w:val="both"/>
      </w:pPr>
      <w:r>
        <w:t xml:space="preserve">    </w:t>
      </w:r>
      <w:proofErr w:type="gramStart"/>
      <w:r>
        <w:t>Слушали:  о</w:t>
      </w:r>
      <w:proofErr w:type="gramEnd"/>
      <w:r>
        <w:t xml:space="preserve">  выдвижении  кандидатур  врачей  и  специалистов  с  высшим</w:t>
      </w:r>
    </w:p>
    <w:p w:rsidR="00853CAB" w:rsidRDefault="00853CAB">
      <w:pPr>
        <w:pStyle w:val="ConsPlusNonformat"/>
        <w:jc w:val="both"/>
      </w:pPr>
      <w:proofErr w:type="gramStart"/>
      <w:r>
        <w:t>немедицинским  образованием</w:t>
      </w:r>
      <w:proofErr w:type="gramEnd"/>
      <w:r>
        <w:t xml:space="preserve">  для участия во Всероссийском конкурсе врачей и</w:t>
      </w:r>
    </w:p>
    <w:p w:rsidR="00853CAB" w:rsidRDefault="00853CAB">
      <w:pPr>
        <w:pStyle w:val="ConsPlusNonformat"/>
        <w:jc w:val="both"/>
      </w:pPr>
      <w:r>
        <w:t>специалистов с высшим немедицинским образованием.</w:t>
      </w:r>
    </w:p>
    <w:p w:rsidR="00853CAB" w:rsidRDefault="00853CAB">
      <w:pPr>
        <w:pStyle w:val="ConsPlusNonformat"/>
        <w:jc w:val="both"/>
      </w:pPr>
    </w:p>
    <w:p w:rsidR="00853CAB" w:rsidRDefault="00853CAB">
      <w:pPr>
        <w:pStyle w:val="ConsPlusNonformat"/>
        <w:jc w:val="both"/>
      </w:pPr>
      <w:r>
        <w:t xml:space="preserve">    </w:t>
      </w:r>
      <w:proofErr w:type="gramStart"/>
      <w:r>
        <w:t>Общее  собрание</w:t>
      </w:r>
      <w:proofErr w:type="gramEnd"/>
      <w:r>
        <w:t xml:space="preserve">  трудового  коллектива рассмотрело кандидатуры врачей и</w:t>
      </w:r>
    </w:p>
    <w:p w:rsidR="00853CAB" w:rsidRDefault="00853CAB">
      <w:pPr>
        <w:pStyle w:val="ConsPlusNonformat"/>
        <w:jc w:val="both"/>
      </w:pPr>
      <w:proofErr w:type="gramStart"/>
      <w:r>
        <w:t>специалистов  с</w:t>
      </w:r>
      <w:proofErr w:type="gramEnd"/>
      <w:r>
        <w:t xml:space="preserve">  высшим немедицинским образованием, претендующих на участие</w:t>
      </w:r>
    </w:p>
    <w:p w:rsidR="00853CAB" w:rsidRDefault="00853CAB">
      <w:pPr>
        <w:pStyle w:val="ConsPlusNonformat"/>
        <w:jc w:val="both"/>
      </w:pPr>
      <w:proofErr w:type="gramStart"/>
      <w:r>
        <w:t>во  Всероссийском</w:t>
      </w:r>
      <w:proofErr w:type="gramEnd"/>
      <w:r>
        <w:t xml:space="preserve">  конкурсе  врачей  и  специалистов с высшим немедицинским</w:t>
      </w:r>
    </w:p>
    <w:p w:rsidR="00853CAB" w:rsidRDefault="00853CAB">
      <w:pPr>
        <w:pStyle w:val="ConsPlusNonformat"/>
        <w:jc w:val="both"/>
      </w:pPr>
      <w:r>
        <w:t>образованием (далее - конкурс).</w:t>
      </w:r>
    </w:p>
    <w:p w:rsidR="00853CAB" w:rsidRDefault="00853CAB">
      <w:pPr>
        <w:pStyle w:val="ConsPlusNonformat"/>
        <w:jc w:val="both"/>
      </w:pPr>
    </w:p>
    <w:p w:rsidR="00853CAB" w:rsidRDefault="00853CAB">
      <w:pPr>
        <w:pStyle w:val="ConsPlusNonformat"/>
        <w:jc w:val="both"/>
      </w:pPr>
      <w:r>
        <w:t xml:space="preserve">    Итоги открытого голосования по каждой кандидатуре:</w:t>
      </w:r>
    </w:p>
    <w:p w:rsidR="00853CAB" w:rsidRDefault="00853C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31"/>
        <w:gridCol w:w="1644"/>
        <w:gridCol w:w="624"/>
        <w:gridCol w:w="1134"/>
        <w:gridCol w:w="1928"/>
      </w:tblGrid>
      <w:tr w:rsidR="00853CAB">
        <w:tc>
          <w:tcPr>
            <w:tcW w:w="510" w:type="dxa"/>
            <w:vMerge w:val="restart"/>
          </w:tcPr>
          <w:p w:rsidR="00853CAB" w:rsidRDefault="00853CAB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8561" w:type="dxa"/>
            <w:gridSpan w:val="5"/>
          </w:tcPr>
          <w:p w:rsidR="00853CAB" w:rsidRDefault="00853CAB">
            <w:pPr>
              <w:pStyle w:val="ConsPlusNormal"/>
              <w:jc w:val="center"/>
            </w:pPr>
            <w:r>
              <w:lastRenderedPageBreak/>
              <w:t>Наименование номинации</w:t>
            </w:r>
          </w:p>
        </w:tc>
      </w:tr>
      <w:tr w:rsidR="00853CAB">
        <w:tc>
          <w:tcPr>
            <w:tcW w:w="510" w:type="dxa"/>
            <w:vMerge/>
          </w:tcPr>
          <w:p w:rsidR="00853CAB" w:rsidRDefault="00853CAB">
            <w:pPr>
              <w:pStyle w:val="ConsPlusNormal"/>
            </w:pPr>
          </w:p>
        </w:tc>
        <w:tc>
          <w:tcPr>
            <w:tcW w:w="3231" w:type="dxa"/>
            <w:vMerge w:val="restart"/>
          </w:tcPr>
          <w:p w:rsidR="00853CAB" w:rsidRDefault="00853CAB">
            <w:pPr>
              <w:pStyle w:val="ConsPlusNormal"/>
              <w:jc w:val="center"/>
            </w:pPr>
            <w:r>
              <w:t>Фамилия, имя, отчество (при наличии) кандидатуры</w:t>
            </w:r>
          </w:p>
        </w:tc>
        <w:tc>
          <w:tcPr>
            <w:tcW w:w="1644" w:type="dxa"/>
            <w:vMerge w:val="restart"/>
          </w:tcPr>
          <w:p w:rsidR="00853CAB" w:rsidRDefault="00853CAB">
            <w:pPr>
              <w:pStyle w:val="ConsPlusNormal"/>
              <w:jc w:val="center"/>
            </w:pPr>
            <w:r>
              <w:t>Должность кандидатуры</w:t>
            </w:r>
          </w:p>
        </w:tc>
        <w:tc>
          <w:tcPr>
            <w:tcW w:w="3686" w:type="dxa"/>
            <w:gridSpan w:val="3"/>
          </w:tcPr>
          <w:p w:rsidR="00853CAB" w:rsidRDefault="00853CAB">
            <w:pPr>
              <w:pStyle w:val="ConsPlusNormal"/>
              <w:jc w:val="center"/>
            </w:pPr>
            <w:r>
              <w:t>Результаты голосования</w:t>
            </w:r>
          </w:p>
        </w:tc>
      </w:tr>
      <w:tr w:rsidR="00853CAB">
        <w:tc>
          <w:tcPr>
            <w:tcW w:w="510" w:type="dxa"/>
            <w:vMerge/>
          </w:tcPr>
          <w:p w:rsidR="00853CAB" w:rsidRDefault="00853CAB">
            <w:pPr>
              <w:pStyle w:val="ConsPlusNormal"/>
            </w:pPr>
          </w:p>
        </w:tc>
        <w:tc>
          <w:tcPr>
            <w:tcW w:w="3231" w:type="dxa"/>
            <w:vMerge/>
          </w:tcPr>
          <w:p w:rsidR="00853CAB" w:rsidRDefault="00853CAB">
            <w:pPr>
              <w:pStyle w:val="ConsPlusNormal"/>
            </w:pPr>
          </w:p>
        </w:tc>
        <w:tc>
          <w:tcPr>
            <w:tcW w:w="1644" w:type="dxa"/>
            <w:vMerge/>
          </w:tcPr>
          <w:p w:rsidR="00853CAB" w:rsidRDefault="00853CAB">
            <w:pPr>
              <w:pStyle w:val="ConsPlusNormal"/>
            </w:pPr>
          </w:p>
        </w:tc>
        <w:tc>
          <w:tcPr>
            <w:tcW w:w="624" w:type="dxa"/>
          </w:tcPr>
          <w:p w:rsidR="00853CAB" w:rsidRDefault="00853CAB">
            <w:pPr>
              <w:pStyle w:val="ConsPlusNormal"/>
              <w:jc w:val="center"/>
            </w:pPr>
            <w:r>
              <w:t>"за"</w:t>
            </w:r>
          </w:p>
        </w:tc>
        <w:tc>
          <w:tcPr>
            <w:tcW w:w="1134" w:type="dxa"/>
          </w:tcPr>
          <w:p w:rsidR="00853CAB" w:rsidRDefault="00853CAB">
            <w:pPr>
              <w:pStyle w:val="ConsPlusNormal"/>
              <w:jc w:val="center"/>
            </w:pPr>
            <w:r>
              <w:t>"против"</w:t>
            </w:r>
          </w:p>
        </w:tc>
        <w:tc>
          <w:tcPr>
            <w:tcW w:w="1928" w:type="dxa"/>
          </w:tcPr>
          <w:p w:rsidR="00853CAB" w:rsidRDefault="00853CAB">
            <w:pPr>
              <w:pStyle w:val="ConsPlusNormal"/>
              <w:jc w:val="center"/>
            </w:pPr>
            <w:r>
              <w:t>"воздержалось"</w:t>
            </w:r>
          </w:p>
        </w:tc>
      </w:tr>
      <w:tr w:rsidR="00853CAB">
        <w:tc>
          <w:tcPr>
            <w:tcW w:w="510" w:type="dxa"/>
            <w:vAlign w:val="center"/>
          </w:tcPr>
          <w:p w:rsidR="00853CAB" w:rsidRDefault="00853C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853CAB" w:rsidRDefault="00853CAB">
            <w:pPr>
              <w:pStyle w:val="ConsPlusNormal"/>
            </w:pPr>
          </w:p>
        </w:tc>
        <w:tc>
          <w:tcPr>
            <w:tcW w:w="1644" w:type="dxa"/>
          </w:tcPr>
          <w:p w:rsidR="00853CAB" w:rsidRDefault="00853CAB">
            <w:pPr>
              <w:pStyle w:val="ConsPlusNormal"/>
            </w:pPr>
          </w:p>
        </w:tc>
        <w:tc>
          <w:tcPr>
            <w:tcW w:w="624" w:type="dxa"/>
          </w:tcPr>
          <w:p w:rsidR="00853CAB" w:rsidRDefault="00853CAB">
            <w:pPr>
              <w:pStyle w:val="ConsPlusNormal"/>
            </w:pPr>
          </w:p>
        </w:tc>
        <w:tc>
          <w:tcPr>
            <w:tcW w:w="1134" w:type="dxa"/>
          </w:tcPr>
          <w:p w:rsidR="00853CAB" w:rsidRDefault="00853CAB">
            <w:pPr>
              <w:pStyle w:val="ConsPlusNormal"/>
            </w:pPr>
          </w:p>
        </w:tc>
        <w:tc>
          <w:tcPr>
            <w:tcW w:w="1928" w:type="dxa"/>
          </w:tcPr>
          <w:p w:rsidR="00853CAB" w:rsidRDefault="00853CAB">
            <w:pPr>
              <w:pStyle w:val="ConsPlusNormal"/>
            </w:pPr>
          </w:p>
        </w:tc>
      </w:tr>
      <w:tr w:rsidR="00853CAB">
        <w:tc>
          <w:tcPr>
            <w:tcW w:w="510" w:type="dxa"/>
            <w:vAlign w:val="center"/>
          </w:tcPr>
          <w:p w:rsidR="00853CAB" w:rsidRDefault="00853C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853CAB" w:rsidRDefault="00853CAB">
            <w:pPr>
              <w:pStyle w:val="ConsPlusNormal"/>
            </w:pPr>
          </w:p>
        </w:tc>
        <w:tc>
          <w:tcPr>
            <w:tcW w:w="1644" w:type="dxa"/>
          </w:tcPr>
          <w:p w:rsidR="00853CAB" w:rsidRDefault="00853CAB">
            <w:pPr>
              <w:pStyle w:val="ConsPlusNormal"/>
            </w:pPr>
          </w:p>
        </w:tc>
        <w:tc>
          <w:tcPr>
            <w:tcW w:w="624" w:type="dxa"/>
          </w:tcPr>
          <w:p w:rsidR="00853CAB" w:rsidRDefault="00853CAB">
            <w:pPr>
              <w:pStyle w:val="ConsPlusNormal"/>
            </w:pPr>
          </w:p>
        </w:tc>
        <w:tc>
          <w:tcPr>
            <w:tcW w:w="1134" w:type="dxa"/>
          </w:tcPr>
          <w:p w:rsidR="00853CAB" w:rsidRDefault="00853CAB">
            <w:pPr>
              <w:pStyle w:val="ConsPlusNormal"/>
            </w:pPr>
          </w:p>
        </w:tc>
        <w:tc>
          <w:tcPr>
            <w:tcW w:w="1928" w:type="dxa"/>
          </w:tcPr>
          <w:p w:rsidR="00853CAB" w:rsidRDefault="00853CAB">
            <w:pPr>
              <w:pStyle w:val="ConsPlusNormal"/>
            </w:pPr>
          </w:p>
        </w:tc>
      </w:tr>
      <w:tr w:rsidR="00853CAB">
        <w:tc>
          <w:tcPr>
            <w:tcW w:w="510" w:type="dxa"/>
            <w:vAlign w:val="center"/>
          </w:tcPr>
          <w:p w:rsidR="00853CAB" w:rsidRDefault="00853C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853CAB" w:rsidRDefault="00853CAB">
            <w:pPr>
              <w:pStyle w:val="ConsPlusNormal"/>
            </w:pPr>
          </w:p>
        </w:tc>
        <w:tc>
          <w:tcPr>
            <w:tcW w:w="1644" w:type="dxa"/>
          </w:tcPr>
          <w:p w:rsidR="00853CAB" w:rsidRDefault="00853CAB">
            <w:pPr>
              <w:pStyle w:val="ConsPlusNormal"/>
            </w:pPr>
          </w:p>
        </w:tc>
        <w:tc>
          <w:tcPr>
            <w:tcW w:w="624" w:type="dxa"/>
          </w:tcPr>
          <w:p w:rsidR="00853CAB" w:rsidRDefault="00853CAB">
            <w:pPr>
              <w:pStyle w:val="ConsPlusNormal"/>
            </w:pPr>
          </w:p>
        </w:tc>
        <w:tc>
          <w:tcPr>
            <w:tcW w:w="1134" w:type="dxa"/>
          </w:tcPr>
          <w:p w:rsidR="00853CAB" w:rsidRDefault="00853CAB">
            <w:pPr>
              <w:pStyle w:val="ConsPlusNormal"/>
            </w:pPr>
          </w:p>
        </w:tc>
        <w:tc>
          <w:tcPr>
            <w:tcW w:w="1928" w:type="dxa"/>
          </w:tcPr>
          <w:p w:rsidR="00853CAB" w:rsidRDefault="00853CAB">
            <w:pPr>
              <w:pStyle w:val="ConsPlusNormal"/>
            </w:pPr>
          </w:p>
        </w:tc>
      </w:tr>
      <w:tr w:rsidR="00853CAB">
        <w:tc>
          <w:tcPr>
            <w:tcW w:w="510" w:type="dxa"/>
            <w:vAlign w:val="center"/>
          </w:tcPr>
          <w:p w:rsidR="00853CAB" w:rsidRDefault="00853CAB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231" w:type="dxa"/>
          </w:tcPr>
          <w:p w:rsidR="00853CAB" w:rsidRDefault="00853CAB">
            <w:pPr>
              <w:pStyle w:val="ConsPlusNormal"/>
            </w:pPr>
          </w:p>
        </w:tc>
        <w:tc>
          <w:tcPr>
            <w:tcW w:w="1644" w:type="dxa"/>
          </w:tcPr>
          <w:p w:rsidR="00853CAB" w:rsidRDefault="00853CAB">
            <w:pPr>
              <w:pStyle w:val="ConsPlusNormal"/>
            </w:pPr>
          </w:p>
        </w:tc>
        <w:tc>
          <w:tcPr>
            <w:tcW w:w="624" w:type="dxa"/>
          </w:tcPr>
          <w:p w:rsidR="00853CAB" w:rsidRDefault="00853CAB">
            <w:pPr>
              <w:pStyle w:val="ConsPlusNormal"/>
            </w:pPr>
          </w:p>
        </w:tc>
        <w:tc>
          <w:tcPr>
            <w:tcW w:w="1134" w:type="dxa"/>
          </w:tcPr>
          <w:p w:rsidR="00853CAB" w:rsidRDefault="00853CAB">
            <w:pPr>
              <w:pStyle w:val="ConsPlusNormal"/>
            </w:pPr>
          </w:p>
        </w:tc>
        <w:tc>
          <w:tcPr>
            <w:tcW w:w="1928" w:type="dxa"/>
          </w:tcPr>
          <w:p w:rsidR="00853CAB" w:rsidRDefault="00853CAB">
            <w:pPr>
              <w:pStyle w:val="ConsPlusNormal"/>
            </w:pPr>
          </w:p>
        </w:tc>
      </w:tr>
    </w:tbl>
    <w:p w:rsidR="00853CAB" w:rsidRDefault="00853CAB">
      <w:pPr>
        <w:pStyle w:val="ConsPlusNormal"/>
        <w:jc w:val="both"/>
      </w:pPr>
    </w:p>
    <w:p w:rsidR="00853CAB" w:rsidRDefault="00853CAB">
      <w:pPr>
        <w:pStyle w:val="ConsPlusNonformat"/>
        <w:jc w:val="both"/>
      </w:pPr>
      <w:r>
        <w:t xml:space="preserve">    </w:t>
      </w:r>
      <w:proofErr w:type="gramStart"/>
      <w:r>
        <w:t>Решили:  по</w:t>
      </w:r>
      <w:proofErr w:type="gramEnd"/>
      <w:r>
        <w:t xml:space="preserve">  результатам  проведенного  голосования победителем первого</w:t>
      </w:r>
    </w:p>
    <w:p w:rsidR="00853CAB" w:rsidRDefault="00853CAB">
      <w:pPr>
        <w:pStyle w:val="ConsPlusNonformat"/>
        <w:jc w:val="both"/>
      </w:pPr>
      <w:r>
        <w:t>этапа конкурса в номинации ________________________________________________</w:t>
      </w:r>
    </w:p>
    <w:p w:rsidR="00853CAB" w:rsidRDefault="00853CAB">
      <w:pPr>
        <w:pStyle w:val="ConsPlusNonformat"/>
        <w:jc w:val="both"/>
      </w:pPr>
      <w:r>
        <w:t xml:space="preserve">                                       (указывается номинация)</w:t>
      </w:r>
    </w:p>
    <w:p w:rsidR="00853CAB" w:rsidRDefault="00853CAB">
      <w:pPr>
        <w:pStyle w:val="ConsPlusNonformat"/>
        <w:jc w:val="both"/>
      </w:pPr>
      <w:r>
        <w:t>признать __________________________________________________________________</w:t>
      </w:r>
    </w:p>
    <w:p w:rsidR="00853CAB" w:rsidRDefault="00853CAB">
      <w:pPr>
        <w:pStyle w:val="ConsPlusNonformat"/>
        <w:jc w:val="both"/>
      </w:pPr>
      <w:r>
        <w:t xml:space="preserve">                  (фамилия, имя, отчество (при наличии), должность)</w:t>
      </w:r>
    </w:p>
    <w:p w:rsidR="00853CAB" w:rsidRDefault="00853CAB">
      <w:pPr>
        <w:pStyle w:val="ConsPlusNonformat"/>
        <w:jc w:val="both"/>
      </w:pPr>
    </w:p>
    <w:p w:rsidR="00853CAB" w:rsidRDefault="00853CAB">
      <w:pPr>
        <w:pStyle w:val="ConsPlusNonformat"/>
        <w:jc w:val="both"/>
      </w:pPr>
      <w:r>
        <w:t>Председатель общего собрания</w:t>
      </w:r>
    </w:p>
    <w:p w:rsidR="00853CAB" w:rsidRDefault="00853CAB">
      <w:pPr>
        <w:pStyle w:val="ConsPlusNonformat"/>
        <w:jc w:val="both"/>
      </w:pPr>
      <w:r>
        <w:t>трудового коллектива              _____________   _________________________</w:t>
      </w:r>
    </w:p>
    <w:p w:rsidR="00853CAB" w:rsidRDefault="00853CAB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 (расшифровка подписи)</w:t>
      </w:r>
    </w:p>
    <w:p w:rsidR="00853CAB" w:rsidRDefault="00853CAB">
      <w:pPr>
        <w:pStyle w:val="ConsPlusNonformat"/>
        <w:jc w:val="both"/>
      </w:pPr>
    </w:p>
    <w:p w:rsidR="00853CAB" w:rsidRDefault="00853CAB">
      <w:pPr>
        <w:pStyle w:val="ConsPlusNonformat"/>
        <w:jc w:val="both"/>
      </w:pPr>
      <w:r>
        <w:t>Руководитель</w:t>
      </w:r>
    </w:p>
    <w:p w:rsidR="00853CAB" w:rsidRDefault="00853CAB">
      <w:pPr>
        <w:pStyle w:val="ConsPlusNonformat"/>
        <w:jc w:val="both"/>
      </w:pPr>
      <w:r>
        <w:t>медицинской организации           _____________   _________________________</w:t>
      </w:r>
    </w:p>
    <w:p w:rsidR="00853CAB" w:rsidRDefault="00853CAB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 (расшифровка подписи)</w:t>
      </w: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right"/>
        <w:outlineLvl w:val="1"/>
      </w:pPr>
      <w:r>
        <w:t>Приложение N 4</w:t>
      </w:r>
    </w:p>
    <w:p w:rsidR="00853CAB" w:rsidRDefault="00853CAB">
      <w:pPr>
        <w:pStyle w:val="ConsPlusNormal"/>
        <w:jc w:val="right"/>
      </w:pPr>
      <w:r>
        <w:t>к Условиям и порядку проведения</w:t>
      </w:r>
    </w:p>
    <w:p w:rsidR="00853CAB" w:rsidRDefault="00853CAB">
      <w:pPr>
        <w:pStyle w:val="ConsPlusNormal"/>
        <w:jc w:val="right"/>
      </w:pPr>
      <w:r>
        <w:t>Всероссийского конкурса врачей</w:t>
      </w:r>
    </w:p>
    <w:p w:rsidR="00853CAB" w:rsidRDefault="00853CAB">
      <w:pPr>
        <w:pStyle w:val="ConsPlusNormal"/>
        <w:jc w:val="right"/>
      </w:pPr>
      <w:r>
        <w:t>и специалистов с высшим</w:t>
      </w:r>
    </w:p>
    <w:p w:rsidR="00853CAB" w:rsidRDefault="00853CAB">
      <w:pPr>
        <w:pStyle w:val="ConsPlusNormal"/>
        <w:jc w:val="right"/>
      </w:pPr>
      <w:r>
        <w:t>немедицинским образованием</w:t>
      </w:r>
    </w:p>
    <w:p w:rsidR="00853CAB" w:rsidRDefault="00853C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3C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AB" w:rsidRDefault="00853C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AB" w:rsidRDefault="00853C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3CAB" w:rsidRDefault="00853C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3CAB" w:rsidRDefault="00853CA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18.04.2023 N 166н)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AB" w:rsidRDefault="00853CAB">
            <w:pPr>
              <w:pStyle w:val="ConsPlusNormal"/>
            </w:pPr>
          </w:p>
        </w:tc>
      </w:tr>
    </w:tbl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right"/>
      </w:pPr>
      <w:r>
        <w:t>Рекомендуемый образец</w:t>
      </w: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nformat"/>
        <w:jc w:val="both"/>
      </w:pPr>
      <w:bookmarkStart w:id="6" w:name="P380"/>
      <w:bookmarkEnd w:id="6"/>
      <w:r>
        <w:t xml:space="preserve">                                 Протокол</w:t>
      </w:r>
    </w:p>
    <w:p w:rsidR="00853CAB" w:rsidRDefault="00853CAB">
      <w:pPr>
        <w:pStyle w:val="ConsPlusNonformat"/>
        <w:jc w:val="both"/>
      </w:pPr>
      <w:r>
        <w:t xml:space="preserve">             заседания конкурсной комиссии федеральных органов</w:t>
      </w:r>
    </w:p>
    <w:p w:rsidR="00853CAB" w:rsidRDefault="00853CAB">
      <w:pPr>
        <w:pStyle w:val="ConsPlusNonformat"/>
        <w:jc w:val="both"/>
      </w:pPr>
      <w:r>
        <w:t xml:space="preserve">          государственной власти, органов государственной власти</w:t>
      </w:r>
    </w:p>
    <w:p w:rsidR="00853CAB" w:rsidRDefault="00853CAB">
      <w:pPr>
        <w:pStyle w:val="ConsPlusNonformat"/>
        <w:jc w:val="both"/>
      </w:pPr>
      <w:r>
        <w:t xml:space="preserve">          субъектов Российской Федерации в сфере охраны здоровья,</w:t>
      </w:r>
    </w:p>
    <w:p w:rsidR="00853CAB" w:rsidRDefault="00853CAB">
      <w:pPr>
        <w:pStyle w:val="ConsPlusNonformat"/>
        <w:jc w:val="both"/>
      </w:pPr>
      <w:r>
        <w:t xml:space="preserve">            государственных академий наук и других организаций</w:t>
      </w:r>
    </w:p>
    <w:p w:rsidR="00853CAB" w:rsidRDefault="00853CAB">
      <w:pPr>
        <w:pStyle w:val="ConsPlusNonformat"/>
        <w:jc w:val="both"/>
      </w:pPr>
      <w:r>
        <w:t xml:space="preserve">         о проведении второго этапа Всероссийского конкурса врачей</w:t>
      </w:r>
    </w:p>
    <w:p w:rsidR="00853CAB" w:rsidRDefault="00853CAB">
      <w:pPr>
        <w:pStyle w:val="ConsPlusNonformat"/>
        <w:jc w:val="both"/>
      </w:pPr>
      <w:r>
        <w:t xml:space="preserve">            и специалистов с высшим немедицинским образованием</w:t>
      </w:r>
    </w:p>
    <w:p w:rsidR="00853CAB" w:rsidRDefault="00853CAB">
      <w:pPr>
        <w:pStyle w:val="ConsPlusNonformat"/>
        <w:jc w:val="both"/>
      </w:pPr>
    </w:p>
    <w:p w:rsidR="00853CAB" w:rsidRDefault="00853CAB">
      <w:pPr>
        <w:pStyle w:val="ConsPlusNonformat"/>
        <w:jc w:val="both"/>
      </w:pPr>
      <w:r>
        <w:t xml:space="preserve">    В    протоколе    указываются    наименование    федерального    органа</w:t>
      </w:r>
    </w:p>
    <w:p w:rsidR="00853CAB" w:rsidRDefault="00853CAB">
      <w:pPr>
        <w:pStyle w:val="ConsPlusNonformat"/>
        <w:jc w:val="both"/>
      </w:pPr>
      <w:proofErr w:type="gramStart"/>
      <w:r>
        <w:t>государственной  власти</w:t>
      </w:r>
      <w:proofErr w:type="gramEnd"/>
      <w:r>
        <w:t>,  органа государственной власти субъекта Российской</w:t>
      </w:r>
    </w:p>
    <w:p w:rsidR="00853CAB" w:rsidRDefault="00853CAB">
      <w:pPr>
        <w:pStyle w:val="ConsPlusNonformat"/>
        <w:jc w:val="both"/>
      </w:pPr>
      <w:proofErr w:type="gramStart"/>
      <w:r>
        <w:t>Федерации  в</w:t>
      </w:r>
      <w:proofErr w:type="gramEnd"/>
      <w:r>
        <w:t xml:space="preserve">  сфере охраны здоровья, государственной академии наук и других</w:t>
      </w:r>
    </w:p>
    <w:p w:rsidR="00853CAB" w:rsidRDefault="00853CAB">
      <w:pPr>
        <w:pStyle w:val="ConsPlusNonformat"/>
        <w:jc w:val="both"/>
      </w:pPr>
      <w:proofErr w:type="gramStart"/>
      <w:r>
        <w:t>организаций,  а</w:t>
      </w:r>
      <w:proofErr w:type="gramEnd"/>
      <w:r>
        <w:t xml:space="preserve">  также  состав  конкурсной  комиссии  (председатель и члены</w:t>
      </w:r>
    </w:p>
    <w:p w:rsidR="00853CAB" w:rsidRDefault="00853CAB">
      <w:pPr>
        <w:pStyle w:val="ConsPlusNonformat"/>
        <w:jc w:val="both"/>
      </w:pPr>
      <w:r>
        <w:t>конкурсной комиссии).</w:t>
      </w:r>
    </w:p>
    <w:p w:rsidR="00853CAB" w:rsidRDefault="00853CAB">
      <w:pPr>
        <w:pStyle w:val="ConsPlusNonformat"/>
        <w:jc w:val="both"/>
      </w:pPr>
    </w:p>
    <w:p w:rsidR="00853CAB" w:rsidRDefault="00853CAB">
      <w:pPr>
        <w:pStyle w:val="ConsPlusNonformat"/>
        <w:jc w:val="both"/>
      </w:pPr>
      <w:r>
        <w:t>Приводятся итоги открытого голосования по каждой кандидатуре:</w:t>
      </w:r>
    </w:p>
    <w:p w:rsidR="00853CAB" w:rsidRDefault="00853C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78"/>
        <w:gridCol w:w="2211"/>
        <w:gridCol w:w="624"/>
        <w:gridCol w:w="1077"/>
        <w:gridCol w:w="1871"/>
      </w:tblGrid>
      <w:tr w:rsidR="00853CAB">
        <w:tc>
          <w:tcPr>
            <w:tcW w:w="510" w:type="dxa"/>
            <w:vMerge w:val="restart"/>
          </w:tcPr>
          <w:p w:rsidR="00853CAB" w:rsidRDefault="00853CA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8561" w:type="dxa"/>
            <w:gridSpan w:val="5"/>
            <w:vAlign w:val="center"/>
          </w:tcPr>
          <w:p w:rsidR="00853CAB" w:rsidRDefault="00853CAB">
            <w:pPr>
              <w:pStyle w:val="ConsPlusNormal"/>
              <w:jc w:val="center"/>
            </w:pPr>
            <w:r>
              <w:t>Наименование номинации</w:t>
            </w:r>
          </w:p>
        </w:tc>
      </w:tr>
      <w:tr w:rsidR="00853CAB">
        <w:tc>
          <w:tcPr>
            <w:tcW w:w="510" w:type="dxa"/>
            <w:vMerge/>
          </w:tcPr>
          <w:p w:rsidR="00853CAB" w:rsidRDefault="00853CAB">
            <w:pPr>
              <w:pStyle w:val="ConsPlusNormal"/>
            </w:pPr>
          </w:p>
        </w:tc>
        <w:tc>
          <w:tcPr>
            <w:tcW w:w="2778" w:type="dxa"/>
            <w:vMerge w:val="restart"/>
          </w:tcPr>
          <w:p w:rsidR="00853CAB" w:rsidRDefault="00853CAB">
            <w:pPr>
              <w:pStyle w:val="ConsPlusNormal"/>
              <w:jc w:val="center"/>
            </w:pPr>
            <w:r>
              <w:t>Фамилия, имя, отчество (при наличии) кандидатуры</w:t>
            </w:r>
          </w:p>
        </w:tc>
        <w:tc>
          <w:tcPr>
            <w:tcW w:w="2211" w:type="dxa"/>
            <w:vMerge w:val="restart"/>
            <w:vAlign w:val="bottom"/>
          </w:tcPr>
          <w:p w:rsidR="00853CAB" w:rsidRDefault="00853CAB">
            <w:pPr>
              <w:pStyle w:val="ConsPlusNormal"/>
              <w:jc w:val="center"/>
            </w:pPr>
            <w:r>
              <w:t>Должность кандидатуры, полное наименование медицинской организации</w:t>
            </w:r>
          </w:p>
        </w:tc>
        <w:tc>
          <w:tcPr>
            <w:tcW w:w="3572" w:type="dxa"/>
            <w:gridSpan w:val="3"/>
            <w:vAlign w:val="center"/>
          </w:tcPr>
          <w:p w:rsidR="00853CAB" w:rsidRDefault="00853CAB">
            <w:pPr>
              <w:pStyle w:val="ConsPlusNormal"/>
              <w:jc w:val="center"/>
            </w:pPr>
            <w:r>
              <w:t>Результаты голосования</w:t>
            </w:r>
          </w:p>
        </w:tc>
      </w:tr>
      <w:tr w:rsidR="00853CAB">
        <w:tc>
          <w:tcPr>
            <w:tcW w:w="510" w:type="dxa"/>
            <w:vMerge/>
          </w:tcPr>
          <w:p w:rsidR="00853CAB" w:rsidRDefault="00853CAB">
            <w:pPr>
              <w:pStyle w:val="ConsPlusNormal"/>
            </w:pPr>
          </w:p>
        </w:tc>
        <w:tc>
          <w:tcPr>
            <w:tcW w:w="2778" w:type="dxa"/>
            <w:vMerge/>
          </w:tcPr>
          <w:p w:rsidR="00853CAB" w:rsidRDefault="00853CAB">
            <w:pPr>
              <w:pStyle w:val="ConsPlusNormal"/>
            </w:pPr>
          </w:p>
        </w:tc>
        <w:tc>
          <w:tcPr>
            <w:tcW w:w="2211" w:type="dxa"/>
            <w:vMerge/>
          </w:tcPr>
          <w:p w:rsidR="00853CAB" w:rsidRDefault="00853CAB">
            <w:pPr>
              <w:pStyle w:val="ConsPlusNormal"/>
            </w:pPr>
          </w:p>
        </w:tc>
        <w:tc>
          <w:tcPr>
            <w:tcW w:w="624" w:type="dxa"/>
          </w:tcPr>
          <w:p w:rsidR="00853CAB" w:rsidRDefault="00853CAB">
            <w:pPr>
              <w:pStyle w:val="ConsPlusNormal"/>
              <w:jc w:val="center"/>
            </w:pPr>
            <w:r>
              <w:t>"за"</w:t>
            </w:r>
          </w:p>
        </w:tc>
        <w:tc>
          <w:tcPr>
            <w:tcW w:w="1077" w:type="dxa"/>
          </w:tcPr>
          <w:p w:rsidR="00853CAB" w:rsidRDefault="00853CAB">
            <w:pPr>
              <w:pStyle w:val="ConsPlusNormal"/>
              <w:jc w:val="center"/>
            </w:pPr>
            <w:r>
              <w:t>"против"</w:t>
            </w:r>
          </w:p>
        </w:tc>
        <w:tc>
          <w:tcPr>
            <w:tcW w:w="1871" w:type="dxa"/>
          </w:tcPr>
          <w:p w:rsidR="00853CAB" w:rsidRDefault="00853CAB">
            <w:pPr>
              <w:pStyle w:val="ConsPlusNormal"/>
              <w:jc w:val="center"/>
            </w:pPr>
            <w:r>
              <w:t>"воздержалось"</w:t>
            </w:r>
          </w:p>
        </w:tc>
      </w:tr>
      <w:tr w:rsidR="00853CAB">
        <w:tc>
          <w:tcPr>
            <w:tcW w:w="510" w:type="dxa"/>
            <w:vAlign w:val="center"/>
          </w:tcPr>
          <w:p w:rsidR="00853CAB" w:rsidRDefault="00853C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853CAB" w:rsidRDefault="00853CAB">
            <w:pPr>
              <w:pStyle w:val="ConsPlusNormal"/>
            </w:pPr>
          </w:p>
        </w:tc>
        <w:tc>
          <w:tcPr>
            <w:tcW w:w="2211" w:type="dxa"/>
          </w:tcPr>
          <w:p w:rsidR="00853CAB" w:rsidRDefault="00853CAB">
            <w:pPr>
              <w:pStyle w:val="ConsPlusNormal"/>
            </w:pPr>
          </w:p>
        </w:tc>
        <w:tc>
          <w:tcPr>
            <w:tcW w:w="624" w:type="dxa"/>
          </w:tcPr>
          <w:p w:rsidR="00853CAB" w:rsidRDefault="00853CAB">
            <w:pPr>
              <w:pStyle w:val="ConsPlusNormal"/>
            </w:pPr>
          </w:p>
        </w:tc>
        <w:tc>
          <w:tcPr>
            <w:tcW w:w="1077" w:type="dxa"/>
          </w:tcPr>
          <w:p w:rsidR="00853CAB" w:rsidRDefault="00853CAB">
            <w:pPr>
              <w:pStyle w:val="ConsPlusNormal"/>
            </w:pPr>
          </w:p>
        </w:tc>
        <w:tc>
          <w:tcPr>
            <w:tcW w:w="1871" w:type="dxa"/>
          </w:tcPr>
          <w:p w:rsidR="00853CAB" w:rsidRDefault="00853CAB">
            <w:pPr>
              <w:pStyle w:val="ConsPlusNormal"/>
            </w:pPr>
          </w:p>
        </w:tc>
      </w:tr>
      <w:tr w:rsidR="00853CAB">
        <w:tc>
          <w:tcPr>
            <w:tcW w:w="510" w:type="dxa"/>
            <w:vAlign w:val="center"/>
          </w:tcPr>
          <w:p w:rsidR="00853CAB" w:rsidRDefault="00853C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853CAB" w:rsidRDefault="00853CAB">
            <w:pPr>
              <w:pStyle w:val="ConsPlusNormal"/>
            </w:pPr>
          </w:p>
        </w:tc>
        <w:tc>
          <w:tcPr>
            <w:tcW w:w="2211" w:type="dxa"/>
          </w:tcPr>
          <w:p w:rsidR="00853CAB" w:rsidRDefault="00853CAB">
            <w:pPr>
              <w:pStyle w:val="ConsPlusNormal"/>
            </w:pPr>
          </w:p>
        </w:tc>
        <w:tc>
          <w:tcPr>
            <w:tcW w:w="624" w:type="dxa"/>
          </w:tcPr>
          <w:p w:rsidR="00853CAB" w:rsidRDefault="00853CAB">
            <w:pPr>
              <w:pStyle w:val="ConsPlusNormal"/>
            </w:pPr>
          </w:p>
        </w:tc>
        <w:tc>
          <w:tcPr>
            <w:tcW w:w="1077" w:type="dxa"/>
          </w:tcPr>
          <w:p w:rsidR="00853CAB" w:rsidRDefault="00853CAB">
            <w:pPr>
              <w:pStyle w:val="ConsPlusNormal"/>
            </w:pPr>
          </w:p>
        </w:tc>
        <w:tc>
          <w:tcPr>
            <w:tcW w:w="1871" w:type="dxa"/>
          </w:tcPr>
          <w:p w:rsidR="00853CAB" w:rsidRDefault="00853CAB">
            <w:pPr>
              <w:pStyle w:val="ConsPlusNormal"/>
            </w:pPr>
          </w:p>
        </w:tc>
      </w:tr>
      <w:tr w:rsidR="00853CAB">
        <w:tc>
          <w:tcPr>
            <w:tcW w:w="510" w:type="dxa"/>
            <w:vAlign w:val="center"/>
          </w:tcPr>
          <w:p w:rsidR="00853CAB" w:rsidRDefault="00853C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853CAB" w:rsidRDefault="00853CAB">
            <w:pPr>
              <w:pStyle w:val="ConsPlusNormal"/>
            </w:pPr>
          </w:p>
        </w:tc>
        <w:tc>
          <w:tcPr>
            <w:tcW w:w="2211" w:type="dxa"/>
          </w:tcPr>
          <w:p w:rsidR="00853CAB" w:rsidRDefault="00853CAB">
            <w:pPr>
              <w:pStyle w:val="ConsPlusNormal"/>
            </w:pPr>
          </w:p>
        </w:tc>
        <w:tc>
          <w:tcPr>
            <w:tcW w:w="624" w:type="dxa"/>
          </w:tcPr>
          <w:p w:rsidR="00853CAB" w:rsidRDefault="00853CAB">
            <w:pPr>
              <w:pStyle w:val="ConsPlusNormal"/>
            </w:pPr>
          </w:p>
        </w:tc>
        <w:tc>
          <w:tcPr>
            <w:tcW w:w="1077" w:type="dxa"/>
          </w:tcPr>
          <w:p w:rsidR="00853CAB" w:rsidRDefault="00853CAB">
            <w:pPr>
              <w:pStyle w:val="ConsPlusNormal"/>
            </w:pPr>
          </w:p>
        </w:tc>
        <w:tc>
          <w:tcPr>
            <w:tcW w:w="1871" w:type="dxa"/>
          </w:tcPr>
          <w:p w:rsidR="00853CAB" w:rsidRDefault="00853CAB">
            <w:pPr>
              <w:pStyle w:val="ConsPlusNormal"/>
            </w:pPr>
          </w:p>
        </w:tc>
      </w:tr>
      <w:tr w:rsidR="00853CAB">
        <w:tc>
          <w:tcPr>
            <w:tcW w:w="510" w:type="dxa"/>
            <w:vAlign w:val="center"/>
          </w:tcPr>
          <w:p w:rsidR="00853CAB" w:rsidRDefault="00853CAB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778" w:type="dxa"/>
          </w:tcPr>
          <w:p w:rsidR="00853CAB" w:rsidRDefault="00853CAB">
            <w:pPr>
              <w:pStyle w:val="ConsPlusNormal"/>
            </w:pPr>
          </w:p>
        </w:tc>
        <w:tc>
          <w:tcPr>
            <w:tcW w:w="2211" w:type="dxa"/>
          </w:tcPr>
          <w:p w:rsidR="00853CAB" w:rsidRDefault="00853CAB">
            <w:pPr>
              <w:pStyle w:val="ConsPlusNormal"/>
            </w:pPr>
          </w:p>
        </w:tc>
        <w:tc>
          <w:tcPr>
            <w:tcW w:w="624" w:type="dxa"/>
          </w:tcPr>
          <w:p w:rsidR="00853CAB" w:rsidRDefault="00853CAB">
            <w:pPr>
              <w:pStyle w:val="ConsPlusNormal"/>
            </w:pPr>
          </w:p>
        </w:tc>
        <w:tc>
          <w:tcPr>
            <w:tcW w:w="1077" w:type="dxa"/>
          </w:tcPr>
          <w:p w:rsidR="00853CAB" w:rsidRDefault="00853CAB">
            <w:pPr>
              <w:pStyle w:val="ConsPlusNormal"/>
            </w:pPr>
          </w:p>
        </w:tc>
        <w:tc>
          <w:tcPr>
            <w:tcW w:w="1871" w:type="dxa"/>
          </w:tcPr>
          <w:p w:rsidR="00853CAB" w:rsidRDefault="00853CAB">
            <w:pPr>
              <w:pStyle w:val="ConsPlusNormal"/>
            </w:pPr>
          </w:p>
        </w:tc>
      </w:tr>
    </w:tbl>
    <w:p w:rsidR="00853CAB" w:rsidRDefault="00853CAB">
      <w:pPr>
        <w:pStyle w:val="ConsPlusNormal"/>
        <w:jc w:val="both"/>
      </w:pPr>
    </w:p>
    <w:p w:rsidR="00853CAB" w:rsidRDefault="00853CAB">
      <w:pPr>
        <w:pStyle w:val="ConsPlusNonformat"/>
        <w:jc w:val="both"/>
      </w:pPr>
      <w:r>
        <w:t xml:space="preserve">Решением   </w:t>
      </w:r>
      <w:proofErr w:type="gramStart"/>
      <w:r>
        <w:t>конкурсной  комиссии</w:t>
      </w:r>
      <w:proofErr w:type="gramEnd"/>
      <w:r>
        <w:t xml:space="preserve">   по результатам   голосования  победителем</w:t>
      </w:r>
    </w:p>
    <w:p w:rsidR="00853CAB" w:rsidRDefault="00853CAB">
      <w:pPr>
        <w:pStyle w:val="ConsPlusNonformat"/>
        <w:jc w:val="both"/>
      </w:pPr>
      <w:r>
        <w:t>(победителями) второго этапа конкурса в номинации _________________________</w:t>
      </w:r>
    </w:p>
    <w:p w:rsidR="00853CAB" w:rsidRDefault="00853CAB">
      <w:pPr>
        <w:pStyle w:val="ConsPlusNonformat"/>
        <w:jc w:val="both"/>
      </w:pPr>
      <w:r>
        <w:t xml:space="preserve">                                                  (указывается номинация)</w:t>
      </w:r>
    </w:p>
    <w:p w:rsidR="00853CAB" w:rsidRDefault="00853CAB">
      <w:pPr>
        <w:pStyle w:val="ConsPlusNonformat"/>
        <w:jc w:val="both"/>
      </w:pPr>
      <w:r>
        <w:t>Признан (признаны)_________________________________________________________</w:t>
      </w:r>
    </w:p>
    <w:p w:rsidR="00853CAB" w:rsidRDefault="00853CAB">
      <w:pPr>
        <w:pStyle w:val="ConsPlusNonformat"/>
        <w:jc w:val="both"/>
      </w:pPr>
      <w:r>
        <w:t xml:space="preserve">                      (фамилия, имя, отчество (при наличии), должность,</w:t>
      </w:r>
    </w:p>
    <w:p w:rsidR="00853CAB" w:rsidRDefault="00853CAB">
      <w:pPr>
        <w:pStyle w:val="ConsPlusNonformat"/>
        <w:jc w:val="both"/>
      </w:pPr>
      <w:r>
        <w:t xml:space="preserve">                                  наименование организации)</w:t>
      </w:r>
    </w:p>
    <w:p w:rsidR="00853CAB" w:rsidRDefault="00853CAB">
      <w:pPr>
        <w:pStyle w:val="ConsPlusNonformat"/>
        <w:jc w:val="both"/>
      </w:pPr>
    </w:p>
    <w:p w:rsidR="00853CAB" w:rsidRDefault="00853CAB">
      <w:pPr>
        <w:pStyle w:val="ConsPlusNonformat"/>
        <w:jc w:val="both"/>
      </w:pPr>
      <w:r>
        <w:t>Председатель Конкурсной комиссии   __________</w:t>
      </w:r>
      <w:proofErr w:type="gramStart"/>
      <w:r>
        <w:t>_  _</w:t>
      </w:r>
      <w:proofErr w:type="gramEnd"/>
      <w:r>
        <w:t>__________________________</w:t>
      </w:r>
    </w:p>
    <w:p w:rsidR="00853CAB" w:rsidRDefault="00853CAB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853CAB" w:rsidRDefault="00853CAB">
      <w:pPr>
        <w:pStyle w:val="ConsPlusNonformat"/>
        <w:jc w:val="both"/>
      </w:pPr>
      <w:r>
        <w:t>Члены Конкурсной комиссии          __________</w:t>
      </w:r>
      <w:proofErr w:type="gramStart"/>
      <w:r>
        <w:t>_  _</w:t>
      </w:r>
      <w:proofErr w:type="gramEnd"/>
      <w:r>
        <w:t>__________________________</w:t>
      </w:r>
    </w:p>
    <w:p w:rsidR="00853CAB" w:rsidRDefault="00853CAB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right"/>
        <w:outlineLvl w:val="1"/>
      </w:pPr>
      <w:r>
        <w:t>Приложение N 5</w:t>
      </w:r>
    </w:p>
    <w:p w:rsidR="00853CAB" w:rsidRDefault="00853CAB">
      <w:pPr>
        <w:pStyle w:val="ConsPlusNormal"/>
        <w:jc w:val="right"/>
      </w:pPr>
      <w:r>
        <w:t>к Условиям и порядку проведения</w:t>
      </w:r>
    </w:p>
    <w:p w:rsidR="00853CAB" w:rsidRDefault="00853CAB">
      <w:pPr>
        <w:pStyle w:val="ConsPlusNormal"/>
        <w:jc w:val="right"/>
      </w:pPr>
      <w:r>
        <w:t>Всероссийского конкурса врачей</w:t>
      </w:r>
    </w:p>
    <w:p w:rsidR="00853CAB" w:rsidRDefault="00853CAB">
      <w:pPr>
        <w:pStyle w:val="ConsPlusNormal"/>
        <w:jc w:val="right"/>
      </w:pPr>
      <w:r>
        <w:t>и специалистов с высшим</w:t>
      </w:r>
    </w:p>
    <w:p w:rsidR="00853CAB" w:rsidRDefault="00853CAB">
      <w:pPr>
        <w:pStyle w:val="ConsPlusNormal"/>
        <w:jc w:val="right"/>
      </w:pPr>
      <w:r>
        <w:t>немедицинским образованием</w:t>
      </w: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right"/>
      </w:pPr>
      <w:r>
        <w:t>Рекомендуемый образец</w:t>
      </w: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nformat"/>
        <w:jc w:val="both"/>
      </w:pPr>
      <w:bookmarkStart w:id="7" w:name="P453"/>
      <w:bookmarkEnd w:id="7"/>
      <w:r>
        <w:t xml:space="preserve">                                 Протокол</w:t>
      </w:r>
    </w:p>
    <w:p w:rsidR="00853CAB" w:rsidRDefault="00853CAB">
      <w:pPr>
        <w:pStyle w:val="ConsPlusNonformat"/>
        <w:jc w:val="both"/>
      </w:pPr>
      <w:r>
        <w:t xml:space="preserve">         заседания рабочей группы Центральной конкурсной комиссии</w:t>
      </w:r>
    </w:p>
    <w:p w:rsidR="00853CAB" w:rsidRDefault="00853CAB">
      <w:pPr>
        <w:pStyle w:val="ConsPlusNonformat"/>
        <w:jc w:val="both"/>
      </w:pPr>
      <w:r>
        <w:t xml:space="preserve">         по номинации _____________ Всероссийского конкурса врачей</w:t>
      </w:r>
    </w:p>
    <w:p w:rsidR="00853CAB" w:rsidRDefault="00853CAB">
      <w:pPr>
        <w:pStyle w:val="ConsPlusNonformat"/>
        <w:jc w:val="both"/>
      </w:pPr>
      <w:r>
        <w:t xml:space="preserve">            и специалистов с высшим немедицинским образованием</w:t>
      </w:r>
    </w:p>
    <w:p w:rsidR="00853CAB" w:rsidRDefault="00853CAB">
      <w:pPr>
        <w:pStyle w:val="ConsPlusNonformat"/>
        <w:jc w:val="both"/>
      </w:pPr>
    </w:p>
    <w:p w:rsidR="00853CAB" w:rsidRDefault="00853CAB">
      <w:pPr>
        <w:pStyle w:val="ConsPlusNonformat"/>
        <w:jc w:val="both"/>
      </w:pPr>
      <w:r>
        <w:t>В протоколе указывается состав рабочей группы (председатель и члены рабочей</w:t>
      </w:r>
    </w:p>
    <w:p w:rsidR="00853CAB" w:rsidRDefault="00853CAB">
      <w:pPr>
        <w:pStyle w:val="ConsPlusNonformat"/>
        <w:jc w:val="both"/>
      </w:pPr>
      <w:r>
        <w:t>группы).</w:t>
      </w:r>
    </w:p>
    <w:p w:rsidR="00853CAB" w:rsidRDefault="00853CAB">
      <w:pPr>
        <w:pStyle w:val="ConsPlusNonformat"/>
        <w:jc w:val="both"/>
      </w:pPr>
    </w:p>
    <w:p w:rsidR="00853CAB" w:rsidRDefault="00853CAB">
      <w:pPr>
        <w:pStyle w:val="ConsPlusNonformat"/>
        <w:jc w:val="both"/>
      </w:pPr>
      <w:r>
        <w:t>Приводятся результаты балльной оценки по каждой кандидатуре.</w:t>
      </w:r>
    </w:p>
    <w:p w:rsidR="00853CAB" w:rsidRDefault="00853C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31"/>
        <w:gridCol w:w="3572"/>
        <w:gridCol w:w="1701"/>
      </w:tblGrid>
      <w:tr w:rsidR="00853CAB">
        <w:tc>
          <w:tcPr>
            <w:tcW w:w="567" w:type="dxa"/>
          </w:tcPr>
          <w:p w:rsidR="00853CAB" w:rsidRDefault="00853CA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</w:tcPr>
          <w:p w:rsidR="00853CAB" w:rsidRDefault="00853CAB">
            <w:pPr>
              <w:pStyle w:val="ConsPlusNormal"/>
              <w:jc w:val="center"/>
            </w:pPr>
            <w:r>
              <w:t>Фамилия, имя, отчество (при наличии) конкурсанта</w:t>
            </w:r>
          </w:p>
        </w:tc>
        <w:tc>
          <w:tcPr>
            <w:tcW w:w="3572" w:type="dxa"/>
          </w:tcPr>
          <w:p w:rsidR="00853CAB" w:rsidRDefault="00853CAB">
            <w:pPr>
              <w:pStyle w:val="ConsPlusNormal"/>
              <w:jc w:val="center"/>
            </w:pPr>
            <w:r>
              <w:t>Должность, полное наименование медицинской организации</w:t>
            </w:r>
          </w:p>
        </w:tc>
        <w:tc>
          <w:tcPr>
            <w:tcW w:w="1701" w:type="dxa"/>
          </w:tcPr>
          <w:p w:rsidR="00853CAB" w:rsidRDefault="00853CAB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853CAB">
        <w:tc>
          <w:tcPr>
            <w:tcW w:w="567" w:type="dxa"/>
          </w:tcPr>
          <w:p w:rsidR="00853CAB" w:rsidRDefault="00853C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853CAB" w:rsidRDefault="00853CAB">
            <w:pPr>
              <w:pStyle w:val="ConsPlusNormal"/>
            </w:pPr>
          </w:p>
        </w:tc>
        <w:tc>
          <w:tcPr>
            <w:tcW w:w="3572" w:type="dxa"/>
          </w:tcPr>
          <w:p w:rsidR="00853CAB" w:rsidRDefault="00853CAB">
            <w:pPr>
              <w:pStyle w:val="ConsPlusNormal"/>
            </w:pPr>
          </w:p>
        </w:tc>
        <w:tc>
          <w:tcPr>
            <w:tcW w:w="1701" w:type="dxa"/>
          </w:tcPr>
          <w:p w:rsidR="00853CAB" w:rsidRDefault="00853CAB">
            <w:pPr>
              <w:pStyle w:val="ConsPlusNormal"/>
            </w:pPr>
          </w:p>
        </w:tc>
      </w:tr>
      <w:tr w:rsidR="00853CAB">
        <w:tc>
          <w:tcPr>
            <w:tcW w:w="567" w:type="dxa"/>
          </w:tcPr>
          <w:p w:rsidR="00853CAB" w:rsidRDefault="00853C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853CAB" w:rsidRDefault="00853CAB">
            <w:pPr>
              <w:pStyle w:val="ConsPlusNormal"/>
            </w:pPr>
          </w:p>
        </w:tc>
        <w:tc>
          <w:tcPr>
            <w:tcW w:w="3572" w:type="dxa"/>
          </w:tcPr>
          <w:p w:rsidR="00853CAB" w:rsidRDefault="00853CAB">
            <w:pPr>
              <w:pStyle w:val="ConsPlusNormal"/>
            </w:pPr>
          </w:p>
        </w:tc>
        <w:tc>
          <w:tcPr>
            <w:tcW w:w="1701" w:type="dxa"/>
          </w:tcPr>
          <w:p w:rsidR="00853CAB" w:rsidRDefault="00853CAB">
            <w:pPr>
              <w:pStyle w:val="ConsPlusNormal"/>
            </w:pPr>
          </w:p>
        </w:tc>
      </w:tr>
      <w:tr w:rsidR="00853CAB">
        <w:tc>
          <w:tcPr>
            <w:tcW w:w="567" w:type="dxa"/>
          </w:tcPr>
          <w:p w:rsidR="00853CAB" w:rsidRDefault="00853CAB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231" w:type="dxa"/>
          </w:tcPr>
          <w:p w:rsidR="00853CAB" w:rsidRDefault="00853CAB">
            <w:pPr>
              <w:pStyle w:val="ConsPlusNormal"/>
            </w:pPr>
          </w:p>
        </w:tc>
        <w:tc>
          <w:tcPr>
            <w:tcW w:w="3572" w:type="dxa"/>
          </w:tcPr>
          <w:p w:rsidR="00853CAB" w:rsidRDefault="00853CAB">
            <w:pPr>
              <w:pStyle w:val="ConsPlusNormal"/>
            </w:pPr>
          </w:p>
        </w:tc>
        <w:tc>
          <w:tcPr>
            <w:tcW w:w="1701" w:type="dxa"/>
          </w:tcPr>
          <w:p w:rsidR="00853CAB" w:rsidRDefault="00853CAB">
            <w:pPr>
              <w:pStyle w:val="ConsPlusNormal"/>
            </w:pPr>
          </w:p>
        </w:tc>
      </w:tr>
      <w:tr w:rsidR="00853CAB">
        <w:tc>
          <w:tcPr>
            <w:tcW w:w="567" w:type="dxa"/>
          </w:tcPr>
          <w:p w:rsidR="00853CAB" w:rsidRDefault="00853CAB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231" w:type="dxa"/>
          </w:tcPr>
          <w:p w:rsidR="00853CAB" w:rsidRDefault="00853CAB">
            <w:pPr>
              <w:pStyle w:val="ConsPlusNormal"/>
            </w:pPr>
          </w:p>
        </w:tc>
        <w:tc>
          <w:tcPr>
            <w:tcW w:w="3572" w:type="dxa"/>
          </w:tcPr>
          <w:p w:rsidR="00853CAB" w:rsidRDefault="00853CAB">
            <w:pPr>
              <w:pStyle w:val="ConsPlusNormal"/>
            </w:pPr>
          </w:p>
        </w:tc>
        <w:tc>
          <w:tcPr>
            <w:tcW w:w="1701" w:type="dxa"/>
          </w:tcPr>
          <w:p w:rsidR="00853CAB" w:rsidRDefault="00853CAB">
            <w:pPr>
              <w:pStyle w:val="ConsPlusNormal"/>
            </w:pPr>
          </w:p>
        </w:tc>
      </w:tr>
    </w:tbl>
    <w:p w:rsidR="00853CAB" w:rsidRDefault="00853CAB">
      <w:pPr>
        <w:pStyle w:val="ConsPlusNormal"/>
        <w:jc w:val="both"/>
      </w:pPr>
    </w:p>
    <w:p w:rsidR="00853CAB" w:rsidRDefault="00853CAB">
      <w:pPr>
        <w:pStyle w:val="ConsPlusNonformat"/>
        <w:jc w:val="both"/>
      </w:pPr>
      <w:r>
        <w:t>Члены рабочей группы</w:t>
      </w:r>
    </w:p>
    <w:p w:rsidR="00853CAB" w:rsidRDefault="00853CAB">
      <w:pPr>
        <w:pStyle w:val="ConsPlusNonformat"/>
        <w:jc w:val="both"/>
      </w:pPr>
      <w:r>
        <w:t>Центральной конкурсной комиссии    __________</w:t>
      </w:r>
      <w:proofErr w:type="gramStart"/>
      <w:r>
        <w:t>_  _</w:t>
      </w:r>
      <w:proofErr w:type="gramEnd"/>
      <w:r>
        <w:t>__________________________</w:t>
      </w:r>
    </w:p>
    <w:p w:rsidR="00853CAB" w:rsidRDefault="00853CAB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>(расшифровка подписи)</w:t>
      </w:r>
    </w:p>
    <w:p w:rsidR="00853CAB" w:rsidRDefault="00853CAB">
      <w:pPr>
        <w:pStyle w:val="ConsPlusNonformat"/>
        <w:jc w:val="both"/>
      </w:pPr>
      <w:r>
        <w:t xml:space="preserve">                                   ___________  ___________________________</w:t>
      </w:r>
    </w:p>
    <w:p w:rsidR="00853CAB" w:rsidRDefault="00853CAB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>(расшифровка подписи)</w:t>
      </w:r>
    </w:p>
    <w:p w:rsidR="00853CAB" w:rsidRDefault="00853CAB">
      <w:pPr>
        <w:pStyle w:val="ConsPlusNonformat"/>
        <w:jc w:val="both"/>
      </w:pPr>
      <w:r>
        <w:t xml:space="preserve">                                   ___________  ___________________________</w:t>
      </w:r>
    </w:p>
    <w:p w:rsidR="00853CAB" w:rsidRDefault="00853CAB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>(расшифровка подписи)</w:t>
      </w: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right"/>
        <w:outlineLvl w:val="1"/>
      </w:pPr>
      <w:r>
        <w:t>Приложение N 6</w:t>
      </w:r>
    </w:p>
    <w:p w:rsidR="00853CAB" w:rsidRDefault="00853CAB">
      <w:pPr>
        <w:pStyle w:val="ConsPlusNormal"/>
        <w:jc w:val="right"/>
      </w:pPr>
      <w:r>
        <w:t>к Условиям и порядку проведения</w:t>
      </w:r>
    </w:p>
    <w:p w:rsidR="00853CAB" w:rsidRDefault="00853CAB">
      <w:pPr>
        <w:pStyle w:val="ConsPlusNormal"/>
        <w:jc w:val="right"/>
      </w:pPr>
      <w:r>
        <w:t>Всероссийского конкурса врачей</w:t>
      </w:r>
    </w:p>
    <w:p w:rsidR="00853CAB" w:rsidRDefault="00853CAB">
      <w:pPr>
        <w:pStyle w:val="ConsPlusNormal"/>
        <w:jc w:val="right"/>
      </w:pPr>
      <w:r>
        <w:t>и специалистов с высшим</w:t>
      </w:r>
    </w:p>
    <w:p w:rsidR="00853CAB" w:rsidRDefault="00853CAB">
      <w:pPr>
        <w:pStyle w:val="ConsPlusNormal"/>
        <w:jc w:val="right"/>
      </w:pPr>
      <w:r>
        <w:t>немедицинским образованием</w:t>
      </w: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right"/>
      </w:pPr>
      <w:r>
        <w:t>Рекомендуемый образец</w:t>
      </w: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nformat"/>
        <w:jc w:val="both"/>
      </w:pPr>
      <w:bookmarkStart w:id="8" w:name="P504"/>
      <w:bookmarkEnd w:id="8"/>
      <w:r>
        <w:t xml:space="preserve">                                 Протокол</w:t>
      </w:r>
    </w:p>
    <w:p w:rsidR="00853CAB" w:rsidRDefault="00853CAB">
      <w:pPr>
        <w:pStyle w:val="ConsPlusNonformat"/>
        <w:jc w:val="both"/>
      </w:pPr>
      <w:r>
        <w:t xml:space="preserve">                 заседания Центральной конкурсной комиссии</w:t>
      </w:r>
    </w:p>
    <w:p w:rsidR="00853CAB" w:rsidRDefault="00853CAB">
      <w:pPr>
        <w:pStyle w:val="ConsPlusNonformat"/>
        <w:jc w:val="both"/>
      </w:pPr>
      <w:r>
        <w:t xml:space="preserve">               Всероссийского конкурса врачей и специалистов</w:t>
      </w:r>
    </w:p>
    <w:p w:rsidR="00853CAB" w:rsidRDefault="00853CAB">
      <w:pPr>
        <w:pStyle w:val="ConsPlusNonformat"/>
        <w:jc w:val="both"/>
      </w:pPr>
      <w:r>
        <w:t xml:space="preserve">                    с высшим немедицинским образованием</w:t>
      </w:r>
    </w:p>
    <w:p w:rsidR="00853CAB" w:rsidRDefault="00853CAB">
      <w:pPr>
        <w:pStyle w:val="ConsPlusNonformat"/>
        <w:jc w:val="both"/>
      </w:pPr>
    </w:p>
    <w:p w:rsidR="00853CAB" w:rsidRDefault="00853CAB">
      <w:pPr>
        <w:pStyle w:val="ConsPlusNonformat"/>
        <w:jc w:val="both"/>
      </w:pPr>
      <w:r>
        <w:t xml:space="preserve">    В   протоколе   указывается   </w:t>
      </w:r>
      <w:proofErr w:type="gramStart"/>
      <w:r>
        <w:t>состав  Центральной</w:t>
      </w:r>
      <w:proofErr w:type="gramEnd"/>
      <w:r>
        <w:t xml:space="preserve">  конкурсной  комиссии</w:t>
      </w:r>
    </w:p>
    <w:p w:rsidR="00853CAB" w:rsidRDefault="00853CAB">
      <w:pPr>
        <w:pStyle w:val="ConsPlusNonformat"/>
        <w:jc w:val="both"/>
      </w:pPr>
      <w:r>
        <w:t>(председатель и члены комиссии).</w:t>
      </w:r>
    </w:p>
    <w:p w:rsidR="00853CAB" w:rsidRDefault="00853CAB">
      <w:pPr>
        <w:pStyle w:val="ConsPlusNonformat"/>
        <w:jc w:val="both"/>
      </w:pPr>
      <w:r>
        <w:t xml:space="preserve">    </w:t>
      </w:r>
      <w:proofErr w:type="gramStart"/>
      <w:r>
        <w:t>Приводятся  результаты</w:t>
      </w:r>
      <w:proofErr w:type="gramEnd"/>
      <w:r>
        <w:t xml:space="preserve">  открытого голосования по каждому претенденту на</w:t>
      </w:r>
    </w:p>
    <w:p w:rsidR="00853CAB" w:rsidRDefault="00853CAB">
      <w:pPr>
        <w:pStyle w:val="ConsPlusNonformat"/>
        <w:jc w:val="both"/>
      </w:pPr>
      <w:r>
        <w:t>призовые места по каждой номинации.</w:t>
      </w:r>
    </w:p>
    <w:p w:rsidR="00853CAB" w:rsidRDefault="00853CAB">
      <w:pPr>
        <w:pStyle w:val="ConsPlusNonformat"/>
        <w:jc w:val="both"/>
      </w:pPr>
    </w:p>
    <w:p w:rsidR="00853CAB" w:rsidRDefault="00853CAB">
      <w:pPr>
        <w:pStyle w:val="ConsPlusNonformat"/>
        <w:jc w:val="both"/>
      </w:pPr>
      <w:r>
        <w:t>Решение:</w:t>
      </w:r>
    </w:p>
    <w:p w:rsidR="00853CAB" w:rsidRDefault="00853CAB">
      <w:pPr>
        <w:pStyle w:val="ConsPlusNonformat"/>
        <w:jc w:val="both"/>
      </w:pPr>
      <w:proofErr w:type="gramStart"/>
      <w:r>
        <w:t>по  итогам</w:t>
      </w:r>
      <w:proofErr w:type="gramEnd"/>
      <w:r>
        <w:t xml:space="preserve"> открытого голосования признаются победителями конкурса по каждой</w:t>
      </w:r>
    </w:p>
    <w:p w:rsidR="00853CAB" w:rsidRDefault="00853CAB">
      <w:pPr>
        <w:pStyle w:val="ConsPlusNonformat"/>
        <w:jc w:val="both"/>
      </w:pPr>
      <w:r>
        <w:t>номинации:</w:t>
      </w:r>
    </w:p>
    <w:p w:rsidR="00853CAB" w:rsidRDefault="00853CAB">
      <w:pPr>
        <w:pStyle w:val="ConsPlusNonformat"/>
        <w:jc w:val="both"/>
      </w:pPr>
      <w:r>
        <w:t>___________________________________________________________________________</w:t>
      </w:r>
    </w:p>
    <w:p w:rsidR="00853CAB" w:rsidRDefault="00853CAB">
      <w:pPr>
        <w:pStyle w:val="ConsPlusNonformat"/>
        <w:jc w:val="both"/>
      </w:pPr>
      <w:r>
        <w:t xml:space="preserve">             (фамилия, имя, отчество (при наличии), должность,</w:t>
      </w:r>
    </w:p>
    <w:p w:rsidR="00853CAB" w:rsidRDefault="00853CAB">
      <w:pPr>
        <w:pStyle w:val="ConsPlusNonformat"/>
        <w:jc w:val="both"/>
      </w:pPr>
      <w:r>
        <w:t xml:space="preserve">                         наименование организации)</w:t>
      </w:r>
    </w:p>
    <w:p w:rsidR="00853CAB" w:rsidRDefault="00853CAB">
      <w:pPr>
        <w:pStyle w:val="ConsPlusNonformat"/>
        <w:jc w:val="both"/>
      </w:pPr>
      <w:r>
        <w:t>в номинации _______________________________________________________________</w:t>
      </w:r>
    </w:p>
    <w:p w:rsidR="00853CAB" w:rsidRDefault="00853CAB">
      <w:pPr>
        <w:pStyle w:val="ConsPlusNonformat"/>
        <w:jc w:val="both"/>
      </w:pPr>
      <w:r>
        <w:t xml:space="preserve">                                (указывается номинация)</w:t>
      </w:r>
    </w:p>
    <w:p w:rsidR="00853CAB" w:rsidRDefault="00853CAB">
      <w:pPr>
        <w:pStyle w:val="ConsPlusNonformat"/>
        <w:jc w:val="both"/>
      </w:pPr>
    </w:p>
    <w:p w:rsidR="00853CAB" w:rsidRDefault="00853CAB">
      <w:pPr>
        <w:pStyle w:val="ConsPlusNonformat"/>
        <w:jc w:val="both"/>
      </w:pPr>
      <w:r>
        <w:t>Члены Центральной</w:t>
      </w:r>
    </w:p>
    <w:p w:rsidR="00853CAB" w:rsidRDefault="00853CAB">
      <w:pPr>
        <w:pStyle w:val="ConsPlusNonformat"/>
        <w:jc w:val="both"/>
      </w:pPr>
      <w:r>
        <w:t>конкурсной комиссии                __________</w:t>
      </w:r>
      <w:proofErr w:type="gramStart"/>
      <w:r>
        <w:t>_  _</w:t>
      </w:r>
      <w:proofErr w:type="gramEnd"/>
      <w:r>
        <w:t>__________________________</w:t>
      </w:r>
    </w:p>
    <w:p w:rsidR="00853CAB" w:rsidRDefault="00853CAB">
      <w:pPr>
        <w:pStyle w:val="ConsPlusNonformat"/>
        <w:jc w:val="both"/>
      </w:pPr>
      <w:r>
        <w:t xml:space="preserve">                                     (</w:t>
      </w:r>
      <w:proofErr w:type="gramStart"/>
      <w:r>
        <w:t>подпись)  (</w:t>
      </w:r>
      <w:proofErr w:type="gramEnd"/>
      <w:r>
        <w:t>расшифровка подписи)</w:t>
      </w:r>
    </w:p>
    <w:p w:rsidR="00853CAB" w:rsidRDefault="00853CAB">
      <w:pPr>
        <w:pStyle w:val="ConsPlusNonformat"/>
        <w:jc w:val="both"/>
      </w:pPr>
      <w:r>
        <w:t xml:space="preserve">                                   ___________  ___________________________</w:t>
      </w:r>
    </w:p>
    <w:p w:rsidR="00853CAB" w:rsidRDefault="00853CAB">
      <w:pPr>
        <w:pStyle w:val="ConsPlusNonformat"/>
        <w:jc w:val="both"/>
      </w:pPr>
      <w:r>
        <w:t xml:space="preserve">                                     (</w:t>
      </w:r>
      <w:proofErr w:type="gramStart"/>
      <w:r>
        <w:t>подпись)  (</w:t>
      </w:r>
      <w:proofErr w:type="gramEnd"/>
      <w:r>
        <w:t>расшифровка подписи)</w:t>
      </w:r>
    </w:p>
    <w:p w:rsidR="00853CAB" w:rsidRDefault="00853CAB">
      <w:pPr>
        <w:pStyle w:val="ConsPlusNonformat"/>
        <w:jc w:val="both"/>
      </w:pPr>
      <w:r>
        <w:t xml:space="preserve">                                   ___________  ___________________________</w:t>
      </w:r>
    </w:p>
    <w:p w:rsidR="00853CAB" w:rsidRDefault="00853CAB">
      <w:pPr>
        <w:pStyle w:val="ConsPlusNonformat"/>
        <w:jc w:val="both"/>
      </w:pPr>
      <w:r>
        <w:t xml:space="preserve">                                     (</w:t>
      </w:r>
      <w:proofErr w:type="gramStart"/>
      <w:r>
        <w:t>подпись)  (</w:t>
      </w:r>
      <w:proofErr w:type="gramEnd"/>
      <w:r>
        <w:t>расшифровка подписи)</w:t>
      </w: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right"/>
        <w:outlineLvl w:val="1"/>
      </w:pPr>
      <w:r>
        <w:t>Приложение N 7</w:t>
      </w:r>
    </w:p>
    <w:p w:rsidR="00853CAB" w:rsidRDefault="00853CAB">
      <w:pPr>
        <w:pStyle w:val="ConsPlusNormal"/>
        <w:jc w:val="right"/>
      </w:pPr>
      <w:r>
        <w:t>к Условиям и порядку проведения</w:t>
      </w:r>
    </w:p>
    <w:p w:rsidR="00853CAB" w:rsidRDefault="00853CAB">
      <w:pPr>
        <w:pStyle w:val="ConsPlusNormal"/>
        <w:jc w:val="right"/>
      </w:pPr>
      <w:r>
        <w:t>Всероссийского конкурса врачей</w:t>
      </w:r>
    </w:p>
    <w:p w:rsidR="00853CAB" w:rsidRDefault="00853CAB">
      <w:pPr>
        <w:pStyle w:val="ConsPlusNormal"/>
        <w:jc w:val="right"/>
      </w:pPr>
      <w:r>
        <w:lastRenderedPageBreak/>
        <w:t>и специалистов с высшим</w:t>
      </w:r>
    </w:p>
    <w:p w:rsidR="00853CAB" w:rsidRDefault="00853CAB">
      <w:pPr>
        <w:pStyle w:val="ConsPlusNormal"/>
        <w:jc w:val="right"/>
      </w:pPr>
      <w:r>
        <w:t>немедицинским образованием</w:t>
      </w: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right"/>
      </w:pPr>
      <w:r>
        <w:t>Рекомендуемый образец</w:t>
      </w: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nformat"/>
        <w:jc w:val="both"/>
      </w:pPr>
      <w:bookmarkStart w:id="9" w:name="P543"/>
      <w:bookmarkEnd w:id="9"/>
      <w:r>
        <w:t xml:space="preserve">                                Заключение</w:t>
      </w:r>
    </w:p>
    <w:p w:rsidR="00853CAB" w:rsidRDefault="00853CAB">
      <w:pPr>
        <w:pStyle w:val="ConsPlusNonformat"/>
        <w:jc w:val="both"/>
      </w:pPr>
      <w:r>
        <w:t xml:space="preserve">        рабочей группы Центральной конкурсной комиссии по номинации</w:t>
      </w:r>
    </w:p>
    <w:p w:rsidR="00853CAB" w:rsidRDefault="00853CAB">
      <w:pPr>
        <w:pStyle w:val="ConsPlusNonformat"/>
        <w:jc w:val="both"/>
      </w:pPr>
      <w:r>
        <w:t xml:space="preserve">          Всероссийского конкурса врачей и специалистов с высшим</w:t>
      </w:r>
    </w:p>
    <w:p w:rsidR="00853CAB" w:rsidRDefault="00853CAB">
      <w:pPr>
        <w:pStyle w:val="ConsPlusNonformat"/>
        <w:jc w:val="both"/>
      </w:pPr>
      <w:r>
        <w:t xml:space="preserve">                 немедицинским образованием по кандидатуре</w:t>
      </w:r>
    </w:p>
    <w:p w:rsidR="00853CAB" w:rsidRDefault="00853CAB">
      <w:pPr>
        <w:pStyle w:val="ConsPlusNonformat"/>
        <w:jc w:val="both"/>
      </w:pPr>
      <w:r>
        <w:t>___________________________________________________________________________</w:t>
      </w:r>
    </w:p>
    <w:p w:rsidR="00853CAB" w:rsidRDefault="00853CAB">
      <w:pPr>
        <w:pStyle w:val="ConsPlusNonformat"/>
        <w:jc w:val="both"/>
      </w:pPr>
      <w:r>
        <w:t>___________________________________________________________________________</w:t>
      </w:r>
    </w:p>
    <w:p w:rsidR="00853CAB" w:rsidRDefault="00853CAB">
      <w:pPr>
        <w:pStyle w:val="ConsPlusNonformat"/>
        <w:jc w:val="both"/>
      </w:pPr>
      <w:r>
        <w:t>___________________________________________________________________________</w:t>
      </w:r>
    </w:p>
    <w:p w:rsidR="00853CAB" w:rsidRDefault="00853CAB">
      <w:pPr>
        <w:pStyle w:val="ConsPlusNonformat"/>
        <w:jc w:val="both"/>
      </w:pPr>
      <w:r>
        <w:t xml:space="preserve">             (фамилия, имя, отчество (при наличии), должность,</w:t>
      </w:r>
    </w:p>
    <w:p w:rsidR="00853CAB" w:rsidRDefault="00853CAB">
      <w:pPr>
        <w:pStyle w:val="ConsPlusNonformat"/>
        <w:jc w:val="both"/>
      </w:pPr>
      <w:r>
        <w:t xml:space="preserve">                         наименование организации)</w:t>
      </w:r>
    </w:p>
    <w:p w:rsidR="00853CAB" w:rsidRDefault="00853C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680"/>
        <w:gridCol w:w="680"/>
        <w:gridCol w:w="680"/>
        <w:gridCol w:w="680"/>
        <w:gridCol w:w="680"/>
      </w:tblGrid>
      <w:tr w:rsidR="00853CAB">
        <w:tc>
          <w:tcPr>
            <w:tcW w:w="5669" w:type="dxa"/>
            <w:vMerge w:val="restart"/>
          </w:tcPr>
          <w:p w:rsidR="00853CAB" w:rsidRDefault="00853CAB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3400" w:type="dxa"/>
            <w:gridSpan w:val="5"/>
            <w:vAlign w:val="center"/>
          </w:tcPr>
          <w:p w:rsidR="00853CAB" w:rsidRDefault="00853CAB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853CAB">
        <w:tc>
          <w:tcPr>
            <w:tcW w:w="5669" w:type="dxa"/>
            <w:vMerge/>
          </w:tcPr>
          <w:p w:rsidR="00853CAB" w:rsidRDefault="00853CAB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853CAB" w:rsidRDefault="00853C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853CAB" w:rsidRDefault="00853C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853CAB" w:rsidRDefault="00853C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853CAB" w:rsidRDefault="00853C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vAlign w:val="center"/>
          </w:tcPr>
          <w:p w:rsidR="00853CAB" w:rsidRDefault="00853CAB">
            <w:pPr>
              <w:pStyle w:val="ConsPlusNormal"/>
              <w:jc w:val="center"/>
            </w:pPr>
            <w:r>
              <w:t>5</w:t>
            </w:r>
          </w:p>
        </w:tc>
      </w:tr>
      <w:tr w:rsidR="00853CAB">
        <w:tc>
          <w:tcPr>
            <w:tcW w:w="5669" w:type="dxa"/>
            <w:vAlign w:val="bottom"/>
          </w:tcPr>
          <w:p w:rsidR="00853CAB" w:rsidRDefault="00853CAB">
            <w:pPr>
              <w:pStyle w:val="ConsPlusNormal"/>
            </w:pPr>
            <w:r>
              <w:t>Профессиональная деятельность</w:t>
            </w:r>
          </w:p>
        </w:tc>
        <w:tc>
          <w:tcPr>
            <w:tcW w:w="680" w:type="dxa"/>
          </w:tcPr>
          <w:p w:rsidR="00853CAB" w:rsidRDefault="00853CAB">
            <w:pPr>
              <w:pStyle w:val="ConsPlusNormal"/>
            </w:pPr>
          </w:p>
        </w:tc>
        <w:tc>
          <w:tcPr>
            <w:tcW w:w="680" w:type="dxa"/>
          </w:tcPr>
          <w:p w:rsidR="00853CAB" w:rsidRDefault="00853CAB">
            <w:pPr>
              <w:pStyle w:val="ConsPlusNormal"/>
            </w:pPr>
          </w:p>
        </w:tc>
        <w:tc>
          <w:tcPr>
            <w:tcW w:w="680" w:type="dxa"/>
          </w:tcPr>
          <w:p w:rsidR="00853CAB" w:rsidRDefault="00853CAB">
            <w:pPr>
              <w:pStyle w:val="ConsPlusNormal"/>
            </w:pPr>
          </w:p>
        </w:tc>
        <w:tc>
          <w:tcPr>
            <w:tcW w:w="680" w:type="dxa"/>
          </w:tcPr>
          <w:p w:rsidR="00853CAB" w:rsidRDefault="00853CAB">
            <w:pPr>
              <w:pStyle w:val="ConsPlusNormal"/>
            </w:pPr>
          </w:p>
        </w:tc>
        <w:tc>
          <w:tcPr>
            <w:tcW w:w="680" w:type="dxa"/>
          </w:tcPr>
          <w:p w:rsidR="00853CAB" w:rsidRDefault="00853CAB">
            <w:pPr>
              <w:pStyle w:val="ConsPlusNormal"/>
            </w:pPr>
          </w:p>
        </w:tc>
      </w:tr>
      <w:tr w:rsidR="00853CAB">
        <w:tc>
          <w:tcPr>
            <w:tcW w:w="5669" w:type="dxa"/>
            <w:vAlign w:val="bottom"/>
          </w:tcPr>
          <w:p w:rsidR="00853CAB" w:rsidRDefault="00853CAB">
            <w:pPr>
              <w:pStyle w:val="ConsPlusNormal"/>
            </w:pPr>
            <w:r>
              <w:t>Квалификация</w:t>
            </w:r>
          </w:p>
        </w:tc>
        <w:tc>
          <w:tcPr>
            <w:tcW w:w="680" w:type="dxa"/>
          </w:tcPr>
          <w:p w:rsidR="00853CAB" w:rsidRDefault="00853CAB">
            <w:pPr>
              <w:pStyle w:val="ConsPlusNormal"/>
            </w:pPr>
          </w:p>
        </w:tc>
        <w:tc>
          <w:tcPr>
            <w:tcW w:w="680" w:type="dxa"/>
          </w:tcPr>
          <w:p w:rsidR="00853CAB" w:rsidRDefault="00853CAB">
            <w:pPr>
              <w:pStyle w:val="ConsPlusNormal"/>
            </w:pPr>
          </w:p>
        </w:tc>
        <w:tc>
          <w:tcPr>
            <w:tcW w:w="680" w:type="dxa"/>
          </w:tcPr>
          <w:p w:rsidR="00853CAB" w:rsidRDefault="00853CAB">
            <w:pPr>
              <w:pStyle w:val="ConsPlusNormal"/>
            </w:pPr>
          </w:p>
        </w:tc>
        <w:tc>
          <w:tcPr>
            <w:tcW w:w="680" w:type="dxa"/>
          </w:tcPr>
          <w:p w:rsidR="00853CAB" w:rsidRDefault="00853CAB">
            <w:pPr>
              <w:pStyle w:val="ConsPlusNormal"/>
            </w:pPr>
          </w:p>
        </w:tc>
        <w:tc>
          <w:tcPr>
            <w:tcW w:w="680" w:type="dxa"/>
          </w:tcPr>
          <w:p w:rsidR="00853CAB" w:rsidRDefault="00853CAB">
            <w:pPr>
              <w:pStyle w:val="ConsPlusNormal"/>
            </w:pPr>
          </w:p>
        </w:tc>
      </w:tr>
      <w:tr w:rsidR="00853CAB">
        <w:tc>
          <w:tcPr>
            <w:tcW w:w="5669" w:type="dxa"/>
            <w:vAlign w:val="bottom"/>
          </w:tcPr>
          <w:p w:rsidR="00853CAB" w:rsidRDefault="00853CAB">
            <w:pPr>
              <w:pStyle w:val="ConsPlusNormal"/>
            </w:pPr>
            <w:r>
              <w:t>Деловые качества</w:t>
            </w:r>
          </w:p>
        </w:tc>
        <w:tc>
          <w:tcPr>
            <w:tcW w:w="680" w:type="dxa"/>
          </w:tcPr>
          <w:p w:rsidR="00853CAB" w:rsidRDefault="00853CAB">
            <w:pPr>
              <w:pStyle w:val="ConsPlusNormal"/>
            </w:pPr>
          </w:p>
        </w:tc>
        <w:tc>
          <w:tcPr>
            <w:tcW w:w="680" w:type="dxa"/>
          </w:tcPr>
          <w:p w:rsidR="00853CAB" w:rsidRDefault="00853CAB">
            <w:pPr>
              <w:pStyle w:val="ConsPlusNormal"/>
            </w:pPr>
          </w:p>
        </w:tc>
        <w:tc>
          <w:tcPr>
            <w:tcW w:w="680" w:type="dxa"/>
          </w:tcPr>
          <w:p w:rsidR="00853CAB" w:rsidRDefault="00853CAB">
            <w:pPr>
              <w:pStyle w:val="ConsPlusNormal"/>
            </w:pPr>
          </w:p>
        </w:tc>
        <w:tc>
          <w:tcPr>
            <w:tcW w:w="680" w:type="dxa"/>
          </w:tcPr>
          <w:p w:rsidR="00853CAB" w:rsidRDefault="00853CAB">
            <w:pPr>
              <w:pStyle w:val="ConsPlusNormal"/>
            </w:pPr>
          </w:p>
        </w:tc>
        <w:tc>
          <w:tcPr>
            <w:tcW w:w="680" w:type="dxa"/>
          </w:tcPr>
          <w:p w:rsidR="00853CAB" w:rsidRDefault="00853CAB">
            <w:pPr>
              <w:pStyle w:val="ConsPlusNormal"/>
            </w:pPr>
          </w:p>
        </w:tc>
      </w:tr>
      <w:tr w:rsidR="00853CAB">
        <w:tc>
          <w:tcPr>
            <w:tcW w:w="5669" w:type="dxa"/>
            <w:vAlign w:val="bottom"/>
          </w:tcPr>
          <w:p w:rsidR="00853CAB" w:rsidRDefault="00853CAB">
            <w:pPr>
              <w:pStyle w:val="ConsPlusNormal"/>
            </w:pPr>
            <w:r>
              <w:t>Морально-этические качества</w:t>
            </w:r>
          </w:p>
        </w:tc>
        <w:tc>
          <w:tcPr>
            <w:tcW w:w="680" w:type="dxa"/>
          </w:tcPr>
          <w:p w:rsidR="00853CAB" w:rsidRDefault="00853CAB">
            <w:pPr>
              <w:pStyle w:val="ConsPlusNormal"/>
            </w:pPr>
          </w:p>
        </w:tc>
        <w:tc>
          <w:tcPr>
            <w:tcW w:w="680" w:type="dxa"/>
          </w:tcPr>
          <w:p w:rsidR="00853CAB" w:rsidRDefault="00853CAB">
            <w:pPr>
              <w:pStyle w:val="ConsPlusNormal"/>
            </w:pPr>
          </w:p>
        </w:tc>
        <w:tc>
          <w:tcPr>
            <w:tcW w:w="680" w:type="dxa"/>
          </w:tcPr>
          <w:p w:rsidR="00853CAB" w:rsidRDefault="00853CAB">
            <w:pPr>
              <w:pStyle w:val="ConsPlusNormal"/>
            </w:pPr>
          </w:p>
        </w:tc>
        <w:tc>
          <w:tcPr>
            <w:tcW w:w="680" w:type="dxa"/>
          </w:tcPr>
          <w:p w:rsidR="00853CAB" w:rsidRDefault="00853CAB">
            <w:pPr>
              <w:pStyle w:val="ConsPlusNormal"/>
            </w:pPr>
          </w:p>
        </w:tc>
        <w:tc>
          <w:tcPr>
            <w:tcW w:w="680" w:type="dxa"/>
          </w:tcPr>
          <w:p w:rsidR="00853CAB" w:rsidRDefault="00853CAB">
            <w:pPr>
              <w:pStyle w:val="ConsPlusNormal"/>
            </w:pPr>
          </w:p>
        </w:tc>
      </w:tr>
      <w:tr w:rsidR="00853CAB">
        <w:tc>
          <w:tcPr>
            <w:tcW w:w="5669" w:type="dxa"/>
            <w:vAlign w:val="center"/>
          </w:tcPr>
          <w:p w:rsidR="00853CAB" w:rsidRDefault="00853CAB">
            <w:pPr>
              <w:pStyle w:val="ConsPlusNormal"/>
            </w:pPr>
            <w:r>
              <w:t>Личные качества</w:t>
            </w:r>
          </w:p>
        </w:tc>
        <w:tc>
          <w:tcPr>
            <w:tcW w:w="680" w:type="dxa"/>
          </w:tcPr>
          <w:p w:rsidR="00853CAB" w:rsidRDefault="00853CAB">
            <w:pPr>
              <w:pStyle w:val="ConsPlusNormal"/>
            </w:pPr>
          </w:p>
        </w:tc>
        <w:tc>
          <w:tcPr>
            <w:tcW w:w="680" w:type="dxa"/>
          </w:tcPr>
          <w:p w:rsidR="00853CAB" w:rsidRDefault="00853CAB">
            <w:pPr>
              <w:pStyle w:val="ConsPlusNormal"/>
            </w:pPr>
          </w:p>
        </w:tc>
        <w:tc>
          <w:tcPr>
            <w:tcW w:w="680" w:type="dxa"/>
          </w:tcPr>
          <w:p w:rsidR="00853CAB" w:rsidRDefault="00853CAB">
            <w:pPr>
              <w:pStyle w:val="ConsPlusNormal"/>
            </w:pPr>
          </w:p>
        </w:tc>
        <w:tc>
          <w:tcPr>
            <w:tcW w:w="680" w:type="dxa"/>
          </w:tcPr>
          <w:p w:rsidR="00853CAB" w:rsidRDefault="00853CAB">
            <w:pPr>
              <w:pStyle w:val="ConsPlusNormal"/>
            </w:pPr>
          </w:p>
        </w:tc>
        <w:tc>
          <w:tcPr>
            <w:tcW w:w="680" w:type="dxa"/>
          </w:tcPr>
          <w:p w:rsidR="00853CAB" w:rsidRDefault="00853CAB">
            <w:pPr>
              <w:pStyle w:val="ConsPlusNormal"/>
            </w:pPr>
          </w:p>
        </w:tc>
      </w:tr>
      <w:tr w:rsidR="00853CAB">
        <w:tc>
          <w:tcPr>
            <w:tcW w:w="5669" w:type="dxa"/>
            <w:vAlign w:val="center"/>
          </w:tcPr>
          <w:p w:rsidR="00853CAB" w:rsidRDefault="00853CAB">
            <w:pPr>
              <w:pStyle w:val="ConsPlusNormal"/>
            </w:pPr>
            <w:r>
              <w:t>Наставничество</w:t>
            </w:r>
          </w:p>
        </w:tc>
        <w:tc>
          <w:tcPr>
            <w:tcW w:w="680" w:type="dxa"/>
          </w:tcPr>
          <w:p w:rsidR="00853CAB" w:rsidRDefault="00853CAB">
            <w:pPr>
              <w:pStyle w:val="ConsPlusNormal"/>
            </w:pPr>
          </w:p>
        </w:tc>
        <w:tc>
          <w:tcPr>
            <w:tcW w:w="680" w:type="dxa"/>
          </w:tcPr>
          <w:p w:rsidR="00853CAB" w:rsidRDefault="00853CAB">
            <w:pPr>
              <w:pStyle w:val="ConsPlusNormal"/>
            </w:pPr>
          </w:p>
        </w:tc>
        <w:tc>
          <w:tcPr>
            <w:tcW w:w="680" w:type="dxa"/>
          </w:tcPr>
          <w:p w:rsidR="00853CAB" w:rsidRDefault="00853CAB">
            <w:pPr>
              <w:pStyle w:val="ConsPlusNormal"/>
            </w:pPr>
          </w:p>
        </w:tc>
        <w:tc>
          <w:tcPr>
            <w:tcW w:w="680" w:type="dxa"/>
          </w:tcPr>
          <w:p w:rsidR="00853CAB" w:rsidRDefault="00853CAB">
            <w:pPr>
              <w:pStyle w:val="ConsPlusNormal"/>
            </w:pPr>
          </w:p>
        </w:tc>
        <w:tc>
          <w:tcPr>
            <w:tcW w:w="680" w:type="dxa"/>
          </w:tcPr>
          <w:p w:rsidR="00853CAB" w:rsidRDefault="00853CAB">
            <w:pPr>
              <w:pStyle w:val="ConsPlusNormal"/>
            </w:pPr>
          </w:p>
        </w:tc>
      </w:tr>
      <w:tr w:rsidR="00853CAB">
        <w:tc>
          <w:tcPr>
            <w:tcW w:w="5669" w:type="dxa"/>
            <w:vAlign w:val="bottom"/>
          </w:tcPr>
          <w:p w:rsidR="00853CAB" w:rsidRDefault="00853CAB">
            <w:pPr>
              <w:pStyle w:val="ConsPlusNormal"/>
            </w:pPr>
            <w:r>
              <w:t>Другие</w:t>
            </w:r>
          </w:p>
        </w:tc>
        <w:tc>
          <w:tcPr>
            <w:tcW w:w="680" w:type="dxa"/>
          </w:tcPr>
          <w:p w:rsidR="00853CAB" w:rsidRDefault="00853CAB">
            <w:pPr>
              <w:pStyle w:val="ConsPlusNormal"/>
            </w:pPr>
          </w:p>
        </w:tc>
        <w:tc>
          <w:tcPr>
            <w:tcW w:w="680" w:type="dxa"/>
          </w:tcPr>
          <w:p w:rsidR="00853CAB" w:rsidRDefault="00853CAB">
            <w:pPr>
              <w:pStyle w:val="ConsPlusNormal"/>
            </w:pPr>
          </w:p>
        </w:tc>
        <w:tc>
          <w:tcPr>
            <w:tcW w:w="680" w:type="dxa"/>
          </w:tcPr>
          <w:p w:rsidR="00853CAB" w:rsidRDefault="00853CAB">
            <w:pPr>
              <w:pStyle w:val="ConsPlusNormal"/>
            </w:pPr>
          </w:p>
        </w:tc>
        <w:tc>
          <w:tcPr>
            <w:tcW w:w="680" w:type="dxa"/>
          </w:tcPr>
          <w:p w:rsidR="00853CAB" w:rsidRDefault="00853CAB">
            <w:pPr>
              <w:pStyle w:val="ConsPlusNormal"/>
            </w:pPr>
          </w:p>
        </w:tc>
        <w:tc>
          <w:tcPr>
            <w:tcW w:w="680" w:type="dxa"/>
          </w:tcPr>
          <w:p w:rsidR="00853CAB" w:rsidRDefault="00853CAB">
            <w:pPr>
              <w:pStyle w:val="ConsPlusNormal"/>
            </w:pPr>
          </w:p>
        </w:tc>
      </w:tr>
      <w:tr w:rsidR="00853CAB">
        <w:tc>
          <w:tcPr>
            <w:tcW w:w="5669" w:type="dxa"/>
            <w:vAlign w:val="center"/>
          </w:tcPr>
          <w:p w:rsidR="00853CAB" w:rsidRDefault="00853CAB">
            <w:pPr>
              <w:pStyle w:val="ConsPlusNormal"/>
            </w:pPr>
            <w:r>
              <w:t>Всего баллов</w:t>
            </w:r>
          </w:p>
        </w:tc>
        <w:tc>
          <w:tcPr>
            <w:tcW w:w="3400" w:type="dxa"/>
            <w:gridSpan w:val="5"/>
          </w:tcPr>
          <w:p w:rsidR="00853CAB" w:rsidRDefault="00853CAB">
            <w:pPr>
              <w:pStyle w:val="ConsPlusNormal"/>
            </w:pPr>
          </w:p>
        </w:tc>
      </w:tr>
    </w:tbl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right"/>
        <w:outlineLvl w:val="0"/>
      </w:pPr>
      <w:r>
        <w:t>Приложение N 2</w:t>
      </w:r>
    </w:p>
    <w:p w:rsidR="00853CAB" w:rsidRDefault="00853CAB">
      <w:pPr>
        <w:pStyle w:val="ConsPlusNormal"/>
        <w:jc w:val="right"/>
      </w:pPr>
      <w:r>
        <w:t>к приказу Министерства здравоохранения</w:t>
      </w:r>
    </w:p>
    <w:p w:rsidR="00853CAB" w:rsidRDefault="00853CAB">
      <w:pPr>
        <w:pStyle w:val="ConsPlusNormal"/>
        <w:jc w:val="right"/>
      </w:pPr>
      <w:r>
        <w:t>Российской Федерации</w:t>
      </w:r>
    </w:p>
    <w:p w:rsidR="00853CAB" w:rsidRDefault="00853CAB">
      <w:pPr>
        <w:pStyle w:val="ConsPlusNormal"/>
        <w:jc w:val="right"/>
      </w:pPr>
      <w:r>
        <w:t>от 3 июня 2022 г. N 380н</w:t>
      </w: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Title"/>
        <w:jc w:val="center"/>
      </w:pPr>
      <w:bookmarkStart w:id="10" w:name="P614"/>
      <w:bookmarkEnd w:id="10"/>
      <w:r>
        <w:t>ПОРЯДОК И РАЗМЕР</w:t>
      </w:r>
    </w:p>
    <w:p w:rsidR="00853CAB" w:rsidRDefault="00853CAB">
      <w:pPr>
        <w:pStyle w:val="ConsPlusTitle"/>
        <w:jc w:val="center"/>
      </w:pPr>
      <w:r>
        <w:t>ВЫПЛАТЫ ДЕНЕЖНОГО ПООЩРЕНИЯ ПОБЕДИТЕЛЯМ ВСЕРОССИЙСКОГО</w:t>
      </w:r>
    </w:p>
    <w:p w:rsidR="00853CAB" w:rsidRDefault="00853CAB">
      <w:pPr>
        <w:pStyle w:val="ConsPlusTitle"/>
        <w:jc w:val="center"/>
      </w:pPr>
      <w:r>
        <w:t>КОНКУРСА ВРАЧЕЙ И СПЕЦИАЛИСТОВ С ВЫСШИМ</w:t>
      </w:r>
    </w:p>
    <w:p w:rsidR="00853CAB" w:rsidRDefault="00853CAB">
      <w:pPr>
        <w:pStyle w:val="ConsPlusTitle"/>
        <w:jc w:val="center"/>
      </w:pPr>
      <w:r>
        <w:t>НЕМЕДИЦИНСКИМ ОБРАЗОВАНИЕМ</w:t>
      </w: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ind w:firstLine="540"/>
        <w:jc w:val="both"/>
      </w:pPr>
      <w:r>
        <w:t>1. Финансовое обеспечение расходов, связанных с выплатой единовременного денежного поощрения победителям Всероссийского конкурса врачей и специалистов с высшим немедицинским образованием (далее соответственно - конкурс, поощрение) осуществляется в пределах средств федерального бюджета, предусмотренных на указанные цели Министерству здравоохранения Российской Федерации (далее - Министерство) на соответствующий год, в котором проводится конкурс.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lastRenderedPageBreak/>
        <w:t>2. Выплата поощрения осуществляется не позднее первого октября текущего финансового года путем перечисления средств федерального бюджета с лицевого счета Министерства, открытого в Управлении Федерального казначейства по г. Москве, на счета, открытые победителями конкурса в финансово-кредитных организациях, расположенных на территории Российской Федерации.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3. Основанием для выплаты поощрения является приказ Министерства о единовременном денежном поощрении лучших врачей и специалистов с высшим немедицинским образованием по результатам конкурса.</w:t>
      </w:r>
    </w:p>
    <w:p w:rsidR="00853CAB" w:rsidRDefault="00853CAB">
      <w:pPr>
        <w:pStyle w:val="ConsPlusNormal"/>
        <w:spacing w:before="220"/>
        <w:ind w:firstLine="540"/>
        <w:jc w:val="both"/>
      </w:pPr>
      <w:bookmarkStart w:id="11" w:name="P622"/>
      <w:bookmarkEnd w:id="11"/>
      <w:r>
        <w:t xml:space="preserve">4. Для перечисления поощрения победители конкурса в двухмесячный срок со дня размещения информации о результатах конкурса на официальном сайте Министерства в информационно-телекоммуникационной сети "Интернет" по адресу: </w:t>
      </w:r>
      <w:hyperlink r:id="rId37">
        <w:r>
          <w:rPr>
            <w:color w:val="0000FF"/>
          </w:rPr>
          <w:t>www.rosminzdrav.ru</w:t>
        </w:r>
      </w:hyperlink>
      <w:r>
        <w:t xml:space="preserve"> представляют в Департамент управления делами и кадров Министерства заявление с указанием реквизитов банковского счета, открытого в финансово-кредитной организации, расположенной на территории Российской Федерации, копию документа, удостоверяющего личность гражданина Российской Федерации, индивидуальный номер налогоплательщика (если выдавался налоговыми органами), страховой номер индивидуального лицевого счета застрахованного лица в системе персонифицированного учета Пенсионного фонда Российской Федерации.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 xml:space="preserve">5. Взаимодействие Министерства с победителями конкурса по своевременному представлению документов, указанных в </w:t>
      </w:r>
      <w:hyperlink w:anchor="P622">
        <w:r>
          <w:rPr>
            <w:color w:val="0000FF"/>
          </w:rPr>
          <w:t>пункте 4</w:t>
        </w:r>
      </w:hyperlink>
      <w:r>
        <w:t xml:space="preserve"> настоящего Порядка, обеспечивает Департамент медицинского образования и кадровой политики в здравоохранении.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6. Департамент управления делами и кадров Министерства регистрирует поступившие от победителей конкурса документы и направляет их в Департамент учетной политики и контроля Министерства для осуществления выплаты поощрения победителям конкурса.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 xml:space="preserve">7. Выплата поощрения победителю конкурса осуществляется в течение одного календарного месяца с момента предоставления победителем конкурса документов, указанных в </w:t>
      </w:r>
      <w:hyperlink w:anchor="P622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8. Уплата налогов с сумм поощрения осуществляется победителями конкурса в соответствии с законодательством Российской Федерации.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9. Победителям конкурса в номинациях "Лучший педиатр", "Лучший неонатолог", "Лучший терапевт", "Лучший хирург", "Лучший акушер-гинеколог", "Лучший руководитель медицинской организации", "Лучший кардиолог", "Лучший стоматолог", "Лучший санитарный врач", "Лучший военный врач", "Лучший врач лабораторной диагностики", "Лучший врач-эксперт", "Лучший инфекционист", "Лучший онколог", "Лучший невролог", "Лучший психиатр", "Лучший врач скорой медицинской помощи", "Лучший анестезиолог-реаниматолог", "Лучший врач медицинской реабилитации", "Лучший врач общей практики (семейный врач)", "Лучший оториноларинголог", "Лучший травматолог-ортопед", "Лучший участковый терапевт", "Лучший офтальмолог", "Лучший фтизиатр", "Лучший сельский врач", "Лучший эндокринолог", "Лучший участковый педиатр", "Лучший врач по диагностическим исследованиям" поощрение выплачивается в следующих размерах: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500 тыс. рублей - победителям конкурса, занявшим первые места;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300 тыс. рублей - победителям конкурса, занявшим вторые места;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200 тыс. рублей - победителям конкурса, занявшим третьи места.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t>10. Победителю конкурса в номинации "За верность профессии" выплачивается поощрение в размере 3 000 000 рублей.</w:t>
      </w:r>
    </w:p>
    <w:p w:rsidR="00853CAB" w:rsidRDefault="00853CAB">
      <w:pPr>
        <w:pStyle w:val="ConsPlusNormal"/>
        <w:spacing w:before="220"/>
        <w:ind w:firstLine="540"/>
        <w:jc w:val="both"/>
      </w:pPr>
      <w:r>
        <w:lastRenderedPageBreak/>
        <w:t>11. Победителям конкурса в номинациях "За проведение уникальной операции, спасшей жизнь человека", "За создание нового метода лечения", "За создание нового метода диагностики", "За создание нового направления в медицине", "За медицинскую помощь пострадавшим во время войн, террористических актов и стихийных бедствий", "Специальная номинация" выплачивается поощрение в размере 3 000 000 рублей по каждой номинации в равных долях среди победителей.</w:t>
      </w: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jc w:val="both"/>
      </w:pPr>
    </w:p>
    <w:p w:rsidR="00853CAB" w:rsidRDefault="00853C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2BAE" w:rsidRDefault="00C32BAE">
      <w:bookmarkStart w:id="12" w:name="_GoBack"/>
      <w:bookmarkEnd w:id="12"/>
    </w:p>
    <w:sectPr w:rsidR="00C32BAE" w:rsidSect="008D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AB"/>
    <w:rsid w:val="00853CAB"/>
    <w:rsid w:val="00B06BA4"/>
    <w:rsid w:val="00C3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8F431-E9C6-4946-B5DE-10BC9184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C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53C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53C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3C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157562" TargetMode="External"/><Relationship Id="rId13" Type="http://schemas.openxmlformats.org/officeDocument/2006/relationships/hyperlink" Target="https://login.consultant.ru/link/?req=doc&amp;base=RZR&amp;n=420642&amp;dst=4" TargetMode="External"/><Relationship Id="rId18" Type="http://schemas.openxmlformats.org/officeDocument/2006/relationships/hyperlink" Target="https://login.consultant.ru/link/?req=doc&amp;base=RZR&amp;n=448336&amp;dst=100019" TargetMode="External"/><Relationship Id="rId26" Type="http://schemas.openxmlformats.org/officeDocument/2006/relationships/hyperlink" Target="https://login.consultant.ru/link/?req=doc&amp;base=RZR&amp;n=448336&amp;dst=100033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konkurs.minzdrav.gov.ru" TargetMode="External"/><Relationship Id="rId34" Type="http://schemas.openxmlformats.org/officeDocument/2006/relationships/hyperlink" Target="https://login.consultant.ru/link/?req=doc&amp;base=RZR&amp;n=448336&amp;dst=100044" TargetMode="External"/><Relationship Id="rId7" Type="http://schemas.openxmlformats.org/officeDocument/2006/relationships/hyperlink" Target="https://login.consultant.ru/link/?req=doc&amp;base=RZR&amp;n=361176" TargetMode="External"/><Relationship Id="rId12" Type="http://schemas.openxmlformats.org/officeDocument/2006/relationships/hyperlink" Target="https://login.consultant.ru/link/?req=doc&amp;base=RZR&amp;n=448336&amp;dst=100010" TargetMode="External"/><Relationship Id="rId17" Type="http://schemas.openxmlformats.org/officeDocument/2006/relationships/hyperlink" Target="https://login.consultant.ru/link/?req=doc&amp;base=RZR&amp;n=448336&amp;dst=100015" TargetMode="External"/><Relationship Id="rId25" Type="http://schemas.openxmlformats.org/officeDocument/2006/relationships/hyperlink" Target="https://login.consultant.ru/link/?req=doc&amp;base=RZR&amp;n=448336&amp;dst=100031" TargetMode="External"/><Relationship Id="rId33" Type="http://schemas.openxmlformats.org/officeDocument/2006/relationships/hyperlink" Target="https://login.consultant.ru/link/?req=doc&amp;base=RZR&amp;n=448336&amp;dst=100042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48336&amp;dst=100017" TargetMode="External"/><Relationship Id="rId20" Type="http://schemas.openxmlformats.org/officeDocument/2006/relationships/hyperlink" Target="https://login.consultant.ru/link/?req=doc&amp;base=RZR&amp;n=448336&amp;dst=100023" TargetMode="External"/><Relationship Id="rId29" Type="http://schemas.openxmlformats.org/officeDocument/2006/relationships/hyperlink" Target="https://login.consultant.ru/link/?req=doc&amp;base=RZR&amp;n=448336&amp;dst=1000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20642&amp;dst=1" TargetMode="External"/><Relationship Id="rId11" Type="http://schemas.openxmlformats.org/officeDocument/2006/relationships/hyperlink" Target="https://login.consultant.ru/link/?req=doc&amp;base=RZR&amp;n=361126" TargetMode="External"/><Relationship Id="rId24" Type="http://schemas.openxmlformats.org/officeDocument/2006/relationships/hyperlink" Target="https://konkurs.minzdrav.gov.ru" TargetMode="External"/><Relationship Id="rId32" Type="http://schemas.openxmlformats.org/officeDocument/2006/relationships/hyperlink" Target="https://minzdrav.gov.ru" TargetMode="External"/><Relationship Id="rId37" Type="http://schemas.openxmlformats.org/officeDocument/2006/relationships/hyperlink" Target="file:///\\10.190.8.20\struct\d_asu\asu2\Documents\www.rosminzdrav.ru" TargetMode="External"/><Relationship Id="rId5" Type="http://schemas.openxmlformats.org/officeDocument/2006/relationships/hyperlink" Target="https://login.consultant.ru/link/?req=doc&amp;base=RZR&amp;n=448336&amp;dst=100006" TargetMode="External"/><Relationship Id="rId15" Type="http://schemas.openxmlformats.org/officeDocument/2006/relationships/hyperlink" Target="https://login.consultant.ru/link/?req=doc&amp;base=RZR&amp;n=448336&amp;dst=100013" TargetMode="External"/><Relationship Id="rId23" Type="http://schemas.openxmlformats.org/officeDocument/2006/relationships/hyperlink" Target="https://login.consultant.ru/link/?req=doc&amp;base=RZR&amp;n=448336&amp;dst=100029" TargetMode="External"/><Relationship Id="rId28" Type="http://schemas.openxmlformats.org/officeDocument/2006/relationships/hyperlink" Target="https://konkurs.minzdrav.gov.ru" TargetMode="External"/><Relationship Id="rId36" Type="http://schemas.openxmlformats.org/officeDocument/2006/relationships/hyperlink" Target="https://login.consultant.ru/link/?req=doc&amp;base=RZR&amp;n=448336&amp;dst=100046" TargetMode="External"/><Relationship Id="rId10" Type="http://schemas.openxmlformats.org/officeDocument/2006/relationships/hyperlink" Target="https://login.consultant.ru/link/?req=doc&amp;base=RZR&amp;n=198082" TargetMode="External"/><Relationship Id="rId19" Type="http://schemas.openxmlformats.org/officeDocument/2006/relationships/hyperlink" Target="https://login.consultant.ru/link/?req=doc&amp;base=RZR&amp;n=448336&amp;dst=100021" TargetMode="External"/><Relationship Id="rId31" Type="http://schemas.openxmlformats.org/officeDocument/2006/relationships/hyperlink" Target="https://login.consultant.ru/link/?req=doc&amp;base=RZR&amp;n=448336&amp;dst=10004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184556" TargetMode="External"/><Relationship Id="rId14" Type="http://schemas.openxmlformats.org/officeDocument/2006/relationships/hyperlink" Target="https://login.consultant.ru/link/?req=doc&amp;base=RZR&amp;n=448336&amp;dst=100012" TargetMode="External"/><Relationship Id="rId22" Type="http://schemas.openxmlformats.org/officeDocument/2006/relationships/hyperlink" Target="https://login.consultant.ru/link/?req=doc&amp;base=RZR&amp;n=448336&amp;dst=100026" TargetMode="External"/><Relationship Id="rId27" Type="http://schemas.openxmlformats.org/officeDocument/2006/relationships/hyperlink" Target="https://login.consultant.ru/link/?req=doc&amp;base=RZR&amp;n=448336&amp;dst=100036" TargetMode="External"/><Relationship Id="rId30" Type="http://schemas.openxmlformats.org/officeDocument/2006/relationships/hyperlink" Target="https://login.consultant.ru/link/?req=doc&amp;base=RZR&amp;n=448336&amp;dst=100040" TargetMode="External"/><Relationship Id="rId35" Type="http://schemas.openxmlformats.org/officeDocument/2006/relationships/hyperlink" Target="https://login.consultant.ru/link/?req=doc&amp;base=RZR&amp;n=448336&amp;dst=100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7232</Words>
  <Characters>41224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Шехалев Андрей Владимирович</dc:creator>
  <cp:keywords/>
  <dc:description/>
  <cp:lastModifiedBy>Шехалев Андрей Владимирович</cp:lastModifiedBy>
  <cp:revision>2</cp:revision>
  <dcterms:created xsi:type="dcterms:W3CDTF">2025-02-17T06:16:00Z</dcterms:created>
  <dcterms:modified xsi:type="dcterms:W3CDTF">2025-02-17T06:16:00Z</dcterms:modified>
</cp:coreProperties>
</file>